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6B1C0" w14:textId="3C9AFE65" w:rsidR="00DD512F" w:rsidRPr="00FF18C3" w:rsidRDefault="001C4B27" w:rsidP="00D86CF6">
      <w:pPr>
        <w:jc w:val="center"/>
        <w:rPr>
          <w:rFonts w:asciiTheme="minorHAnsi" w:hAnsiTheme="minorHAnsi"/>
          <w:b/>
          <w:bCs/>
          <w:sz w:val="28"/>
          <w:szCs w:val="28"/>
        </w:rPr>
      </w:pPr>
      <w:r w:rsidRPr="001C4B27">
        <w:rPr>
          <w:b/>
          <w:bCs/>
        </w:rPr>
        <w:tab/>
      </w:r>
      <w:r w:rsidR="00737F1D" w:rsidRPr="00FF18C3">
        <w:rPr>
          <w:rFonts w:asciiTheme="minorHAnsi" w:hAnsiTheme="minorHAnsi"/>
          <w:b/>
          <w:bCs/>
          <w:sz w:val="28"/>
          <w:szCs w:val="28"/>
        </w:rPr>
        <w:t xml:space="preserve">GENRIMAGES : </w:t>
      </w:r>
      <w:r w:rsidR="00D86CF6" w:rsidRPr="00FF18C3">
        <w:rPr>
          <w:rFonts w:asciiTheme="minorHAnsi" w:hAnsiTheme="minorHAnsi"/>
          <w:b/>
          <w:bCs/>
          <w:sz w:val="28"/>
          <w:szCs w:val="28"/>
        </w:rPr>
        <w:t>FICHE RESSOURCES</w:t>
      </w:r>
    </w:p>
    <w:p w14:paraId="2E9EC32F" w14:textId="77777777" w:rsidR="0030386D" w:rsidRPr="0030386D" w:rsidRDefault="0030386D" w:rsidP="00D86CF6">
      <w:pPr>
        <w:jc w:val="center"/>
        <w:rPr>
          <w:rFonts w:asciiTheme="minorHAnsi" w:hAnsiTheme="minorHAnsi"/>
          <w:b/>
          <w:bCs/>
        </w:rPr>
      </w:pPr>
    </w:p>
    <w:p w14:paraId="55BD219F" w14:textId="1BB2A9EF" w:rsidR="00D86CF6" w:rsidRPr="00FF18C3" w:rsidRDefault="00D86CF6" w:rsidP="002F2D72">
      <w:pPr>
        <w:jc w:val="center"/>
        <w:rPr>
          <w:rFonts w:asciiTheme="minorHAnsi" w:hAnsiTheme="minorHAnsi"/>
          <w:b/>
          <w:bCs/>
          <w:color w:val="D86DCB" w:themeColor="accent5" w:themeTint="99"/>
          <w:sz w:val="36"/>
          <w:szCs w:val="36"/>
        </w:rPr>
      </w:pPr>
      <w:r w:rsidRPr="00FF18C3">
        <w:rPr>
          <w:rFonts w:asciiTheme="minorHAnsi" w:hAnsiTheme="minorHAnsi"/>
          <w:b/>
          <w:bCs/>
          <w:color w:val="D86DCB" w:themeColor="accent5" w:themeTint="99"/>
          <w:sz w:val="36"/>
          <w:szCs w:val="36"/>
        </w:rPr>
        <w:t>CINEMA, SERIES</w:t>
      </w:r>
      <w:r w:rsidR="00737F1D" w:rsidRPr="00FF18C3">
        <w:rPr>
          <w:rFonts w:asciiTheme="minorHAnsi" w:hAnsiTheme="minorHAnsi"/>
          <w:b/>
          <w:bCs/>
          <w:color w:val="D86DCB" w:themeColor="accent5" w:themeTint="99"/>
          <w:sz w:val="36"/>
          <w:szCs w:val="36"/>
        </w:rPr>
        <w:t> : REPRÉSENTATIONS</w:t>
      </w:r>
      <w:r w:rsidR="0030386D" w:rsidRPr="00FF18C3">
        <w:rPr>
          <w:rFonts w:asciiTheme="minorHAnsi" w:hAnsiTheme="minorHAnsi"/>
          <w:b/>
          <w:bCs/>
          <w:color w:val="D86DCB" w:themeColor="accent5" w:themeTint="99"/>
          <w:sz w:val="36"/>
          <w:szCs w:val="36"/>
        </w:rPr>
        <w:br/>
      </w:r>
    </w:p>
    <w:p w14:paraId="5A2CBE44" w14:textId="66F84FA8" w:rsidR="00D86CF6" w:rsidRPr="00FF18C3" w:rsidRDefault="00D86CF6" w:rsidP="00D86CF6">
      <w:pPr>
        <w:jc w:val="center"/>
        <w:rPr>
          <w:rFonts w:asciiTheme="minorHAnsi" w:hAnsiTheme="minorHAnsi"/>
          <w:b/>
          <w:bCs/>
          <w:sz w:val="28"/>
          <w:szCs w:val="28"/>
        </w:rPr>
      </w:pPr>
      <w:proofErr w:type="gramStart"/>
      <w:r w:rsidRPr="00FF18C3">
        <w:rPr>
          <w:rFonts w:asciiTheme="minorHAnsi" w:hAnsiTheme="minorHAnsi"/>
          <w:b/>
          <w:bCs/>
          <w:sz w:val="28"/>
          <w:szCs w:val="28"/>
        </w:rPr>
        <w:t>sexualité</w:t>
      </w:r>
      <w:r w:rsidR="000F6EC8" w:rsidRPr="00FF18C3">
        <w:rPr>
          <w:rFonts w:asciiTheme="minorHAnsi" w:hAnsiTheme="minorHAnsi"/>
          <w:b/>
          <w:bCs/>
          <w:sz w:val="28"/>
          <w:szCs w:val="28"/>
        </w:rPr>
        <w:t>s</w:t>
      </w:r>
      <w:proofErr w:type="gramEnd"/>
      <w:r w:rsidRPr="00FF18C3">
        <w:rPr>
          <w:rFonts w:asciiTheme="minorHAnsi" w:hAnsiTheme="minorHAnsi"/>
          <w:b/>
          <w:bCs/>
          <w:sz w:val="28"/>
          <w:szCs w:val="28"/>
        </w:rPr>
        <w:t>, stéréotypes diversité</w:t>
      </w:r>
      <w:r w:rsidR="00F1358A" w:rsidRPr="00FF18C3">
        <w:rPr>
          <w:rFonts w:asciiTheme="minorHAnsi" w:hAnsiTheme="minorHAnsi"/>
          <w:b/>
          <w:bCs/>
          <w:sz w:val="28"/>
          <w:szCs w:val="28"/>
        </w:rPr>
        <w:t xml:space="preserve"> </w:t>
      </w:r>
      <w:r w:rsidRPr="00FF18C3">
        <w:rPr>
          <w:rFonts w:asciiTheme="minorHAnsi" w:hAnsiTheme="minorHAnsi"/>
          <w:b/>
          <w:bCs/>
          <w:sz w:val="28"/>
          <w:szCs w:val="28"/>
        </w:rPr>
        <w:t>…</w:t>
      </w:r>
    </w:p>
    <w:p w14:paraId="0E3F5807" w14:textId="414C3D5B" w:rsidR="00BE5185" w:rsidRPr="0030386D" w:rsidRDefault="00D86CF6" w:rsidP="00A21D98">
      <w:pPr>
        <w:jc w:val="center"/>
        <w:rPr>
          <w:rFonts w:asciiTheme="minorHAnsi" w:hAnsiTheme="minorHAnsi"/>
          <w:i/>
          <w:iCs/>
        </w:rPr>
      </w:pPr>
      <w:r w:rsidRPr="0030386D">
        <w:rPr>
          <w:rFonts w:asciiTheme="minorHAnsi" w:hAnsiTheme="minorHAnsi"/>
        </w:rPr>
        <w:t>(</w:t>
      </w:r>
      <w:r w:rsidR="002F2D72" w:rsidRPr="0030386D">
        <w:rPr>
          <w:rFonts w:asciiTheme="minorHAnsi" w:hAnsiTheme="minorHAnsi"/>
          <w:i/>
          <w:iCs/>
        </w:rPr>
        <w:t>Février</w:t>
      </w:r>
      <w:r w:rsidRPr="0030386D">
        <w:rPr>
          <w:rFonts w:asciiTheme="minorHAnsi" w:hAnsiTheme="minorHAnsi"/>
          <w:i/>
          <w:iCs/>
        </w:rPr>
        <w:t xml:space="preserve"> 2025)</w:t>
      </w:r>
    </w:p>
    <w:p w14:paraId="0A418B7B" w14:textId="77777777" w:rsidR="0030386D" w:rsidRDefault="0030386D" w:rsidP="00A21D98">
      <w:pPr>
        <w:jc w:val="center"/>
        <w:rPr>
          <w:i/>
          <w:iCs/>
        </w:rPr>
      </w:pPr>
    </w:p>
    <w:p w14:paraId="54433EAC" w14:textId="77777777" w:rsidR="00FF18C3" w:rsidRPr="00BE5185" w:rsidRDefault="00FF18C3" w:rsidP="00A21D98">
      <w:pPr>
        <w:jc w:val="center"/>
        <w:rPr>
          <w:i/>
          <w:iCs/>
        </w:rPr>
      </w:pPr>
    </w:p>
    <w:p w14:paraId="58B61433" w14:textId="6DC377CE" w:rsidR="00BE5185" w:rsidRDefault="00BE5185"/>
    <w:p w14:paraId="4282EDEE" w14:textId="7044C191" w:rsidR="00BE5185" w:rsidRDefault="00BE5185">
      <w:r>
        <w:rPr>
          <w:noProof/>
        </w:rPr>
        <w:drawing>
          <wp:inline distT="0" distB="0" distL="0" distR="0" wp14:anchorId="18C2CC31" wp14:editId="7EA00085">
            <wp:extent cx="5731487" cy="3279775"/>
            <wp:effectExtent l="0" t="0" r="0" b="0"/>
            <wp:docPr id="164477520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7520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487" cy="3279775"/>
                    </a:xfrm>
                    <a:prstGeom prst="rect">
                      <a:avLst/>
                    </a:prstGeom>
                  </pic:spPr>
                </pic:pic>
              </a:graphicData>
            </a:graphic>
          </wp:inline>
        </w:drawing>
      </w:r>
    </w:p>
    <w:p w14:paraId="7E64B16E" w14:textId="77777777" w:rsidR="002F2D72" w:rsidRDefault="002F2D72" w:rsidP="00F1358A"/>
    <w:p w14:paraId="052539D0" w14:textId="77777777" w:rsidR="0030386D" w:rsidRDefault="0030386D" w:rsidP="000943AB">
      <w:pPr>
        <w:rPr>
          <w:rFonts w:asciiTheme="minorHAnsi" w:hAnsiTheme="minorHAnsi"/>
        </w:rPr>
      </w:pPr>
    </w:p>
    <w:p w14:paraId="629E6CB9" w14:textId="77777777" w:rsidR="00AC32A4" w:rsidRDefault="00AC32A4" w:rsidP="000943AB">
      <w:pPr>
        <w:rPr>
          <w:rFonts w:asciiTheme="minorHAnsi" w:hAnsiTheme="minorHAnsi"/>
        </w:rPr>
      </w:pPr>
    </w:p>
    <w:p w14:paraId="34AAFC19" w14:textId="5F3E6386" w:rsidR="00F1358A" w:rsidRPr="0030386D" w:rsidRDefault="00F1358A" w:rsidP="000943AB">
      <w:pPr>
        <w:rPr>
          <w:rFonts w:asciiTheme="minorHAnsi" w:hAnsiTheme="minorHAnsi"/>
        </w:rPr>
      </w:pPr>
      <w:r w:rsidRPr="0030386D">
        <w:rPr>
          <w:rFonts w:asciiTheme="minorHAnsi" w:hAnsiTheme="minorHAnsi"/>
        </w:rPr>
        <w:t xml:space="preserve">Les </w:t>
      </w:r>
      <w:proofErr w:type="spellStart"/>
      <w:proofErr w:type="gramStart"/>
      <w:r w:rsidRPr="0030386D">
        <w:rPr>
          <w:rFonts w:asciiTheme="minorHAnsi" w:hAnsiTheme="minorHAnsi"/>
        </w:rPr>
        <w:t>Français</w:t>
      </w:r>
      <w:r w:rsidR="000F6EC8">
        <w:rPr>
          <w:rFonts w:asciiTheme="minorHAnsi" w:hAnsiTheme="minorHAnsi"/>
        </w:rPr>
        <w:t>.e.s</w:t>
      </w:r>
      <w:proofErr w:type="spellEnd"/>
      <w:proofErr w:type="gramEnd"/>
      <w:r w:rsidRPr="0030386D">
        <w:rPr>
          <w:rFonts w:asciiTheme="minorHAnsi" w:hAnsiTheme="minorHAnsi"/>
        </w:rPr>
        <w:t xml:space="preserve"> passent en moyenne 4,6 heures par jour devant un écran pour leurs</w:t>
      </w:r>
    </w:p>
    <w:p w14:paraId="1CE1B972" w14:textId="77777777" w:rsidR="000943AB" w:rsidRPr="0030386D" w:rsidRDefault="00F1358A" w:rsidP="000943AB">
      <w:pPr>
        <w:rPr>
          <w:rFonts w:asciiTheme="minorHAnsi" w:hAnsiTheme="minorHAnsi"/>
        </w:rPr>
      </w:pPr>
      <w:proofErr w:type="gramStart"/>
      <w:r w:rsidRPr="0030386D">
        <w:rPr>
          <w:rFonts w:asciiTheme="minorHAnsi" w:hAnsiTheme="minorHAnsi"/>
        </w:rPr>
        <w:t>loisirs</w:t>
      </w:r>
      <w:proofErr w:type="gramEnd"/>
      <w:r w:rsidRPr="0030386D">
        <w:rPr>
          <w:rFonts w:asciiTheme="minorHAnsi" w:hAnsiTheme="minorHAnsi"/>
        </w:rPr>
        <w:t>, tous supports confondus, soit 29 % du temps hors sommeil ; les jeunes  entre 12 et 17 ans y consacrent 6h30...</w:t>
      </w:r>
    </w:p>
    <w:p w14:paraId="1E961051" w14:textId="36A23C32" w:rsidR="00F1358A" w:rsidRPr="0030386D" w:rsidRDefault="00F1358A" w:rsidP="000943AB">
      <w:pPr>
        <w:rPr>
          <w:rFonts w:asciiTheme="minorHAnsi" w:hAnsiTheme="minorHAnsi"/>
        </w:rPr>
      </w:pPr>
      <w:r w:rsidRPr="0030386D">
        <w:rPr>
          <w:rFonts w:asciiTheme="minorHAnsi" w:hAnsiTheme="minorHAnsi"/>
        </w:rPr>
        <w:br/>
        <w:t xml:space="preserve">Parmi toutes ces images, surtout depuis le développement des plateformes </w:t>
      </w:r>
      <w:r w:rsidR="000943AB" w:rsidRPr="0030386D">
        <w:rPr>
          <w:rFonts w:asciiTheme="minorHAnsi" w:hAnsiTheme="minorHAnsi"/>
        </w:rPr>
        <w:t>de streaming</w:t>
      </w:r>
      <w:r w:rsidRPr="0030386D">
        <w:rPr>
          <w:rFonts w:asciiTheme="minorHAnsi" w:hAnsiTheme="minorHAnsi"/>
        </w:rPr>
        <w:t xml:space="preserve">, des séries, des films : quelles représentations des différentes </w:t>
      </w:r>
      <w:r w:rsidR="000943AB" w:rsidRPr="0030386D">
        <w:rPr>
          <w:rFonts w:asciiTheme="minorHAnsi" w:hAnsiTheme="minorHAnsi"/>
        </w:rPr>
        <w:t>identités de</w:t>
      </w:r>
      <w:r w:rsidRPr="0030386D">
        <w:rPr>
          <w:rFonts w:asciiTheme="minorHAnsi" w:hAnsiTheme="minorHAnsi"/>
        </w:rPr>
        <w:t xml:space="preserve"> genre, des relations amoureuses, sexuelles sont données à voir ? Quels </w:t>
      </w:r>
      <w:r w:rsidR="000943AB" w:rsidRPr="0030386D">
        <w:rPr>
          <w:rFonts w:asciiTheme="minorHAnsi" w:hAnsiTheme="minorHAnsi"/>
        </w:rPr>
        <w:t>types de</w:t>
      </w:r>
      <w:r w:rsidRPr="0030386D">
        <w:rPr>
          <w:rFonts w:asciiTheme="minorHAnsi" w:hAnsiTheme="minorHAnsi"/>
        </w:rPr>
        <w:t xml:space="preserve"> narrations, de stéréotypes apparaissent ? </w:t>
      </w:r>
      <w:r w:rsidR="00BE5185" w:rsidRPr="0030386D">
        <w:rPr>
          <w:rFonts w:asciiTheme="minorHAnsi" w:hAnsiTheme="minorHAnsi"/>
        </w:rPr>
        <w:t>Comment le consentement est-il représenté, ou non, à l’écran ? Quels sont les comportements amoureux qui sont valorisés ?</w:t>
      </w:r>
    </w:p>
    <w:p w14:paraId="5F776965" w14:textId="77777777" w:rsidR="00BE5185" w:rsidRPr="0030386D" w:rsidRDefault="00BE5185" w:rsidP="000943AB">
      <w:pPr>
        <w:rPr>
          <w:rFonts w:asciiTheme="minorHAnsi" w:hAnsiTheme="minorHAnsi"/>
        </w:rPr>
      </w:pPr>
    </w:p>
    <w:p w14:paraId="7DFCC6F8" w14:textId="09125CCE" w:rsidR="00F1358A" w:rsidRPr="0030386D" w:rsidRDefault="002F2D72" w:rsidP="000943AB">
      <w:pPr>
        <w:rPr>
          <w:rFonts w:asciiTheme="minorHAnsi" w:hAnsiTheme="minorHAnsi"/>
        </w:rPr>
      </w:pPr>
      <w:r w:rsidRPr="0030386D">
        <w:rPr>
          <w:rFonts w:asciiTheme="minorHAnsi" w:hAnsiTheme="minorHAnsi"/>
        </w:rPr>
        <w:t>Ci-dessous</w:t>
      </w:r>
      <w:r w:rsidR="00F1358A" w:rsidRPr="0030386D">
        <w:rPr>
          <w:rFonts w:asciiTheme="minorHAnsi" w:hAnsiTheme="minorHAnsi"/>
        </w:rPr>
        <w:t xml:space="preserve"> quelques pistes de réflexion</w:t>
      </w:r>
      <w:r w:rsidR="000943AB" w:rsidRPr="0030386D">
        <w:rPr>
          <w:rFonts w:asciiTheme="minorHAnsi" w:hAnsiTheme="minorHAnsi"/>
        </w:rPr>
        <w:t xml:space="preserve"> </w:t>
      </w:r>
      <w:r w:rsidR="00F1358A" w:rsidRPr="0030386D">
        <w:rPr>
          <w:rFonts w:asciiTheme="minorHAnsi" w:hAnsiTheme="minorHAnsi"/>
        </w:rPr>
        <w:t xml:space="preserve">qui pourront servir de cadre à </w:t>
      </w:r>
      <w:r w:rsidR="000943AB" w:rsidRPr="0030386D">
        <w:rPr>
          <w:rFonts w:asciiTheme="minorHAnsi" w:hAnsiTheme="minorHAnsi"/>
        </w:rPr>
        <w:t>des discussions</w:t>
      </w:r>
      <w:r w:rsidR="00F1358A" w:rsidRPr="0030386D">
        <w:rPr>
          <w:rFonts w:asciiTheme="minorHAnsi" w:hAnsiTheme="minorHAnsi"/>
        </w:rPr>
        <w:t xml:space="preserve">, des débats ou des animations avec </w:t>
      </w:r>
      <w:r w:rsidR="00A21D98" w:rsidRPr="0030386D">
        <w:rPr>
          <w:rFonts w:asciiTheme="minorHAnsi" w:hAnsiTheme="minorHAnsi"/>
        </w:rPr>
        <w:t xml:space="preserve">des enfants, des </w:t>
      </w:r>
      <w:proofErr w:type="spellStart"/>
      <w:r w:rsidR="00A21D98" w:rsidRPr="0030386D">
        <w:rPr>
          <w:rFonts w:asciiTheme="minorHAnsi" w:hAnsiTheme="minorHAnsi"/>
        </w:rPr>
        <w:t>adolescents</w:t>
      </w:r>
      <w:r w:rsidR="000F6EC8">
        <w:rPr>
          <w:rFonts w:asciiTheme="minorHAnsi" w:hAnsiTheme="minorHAnsi"/>
        </w:rPr>
        <w:t>.e.s</w:t>
      </w:r>
      <w:proofErr w:type="spellEnd"/>
      <w:r w:rsidR="00A21D98" w:rsidRPr="0030386D">
        <w:rPr>
          <w:rFonts w:asciiTheme="minorHAnsi" w:hAnsiTheme="minorHAnsi"/>
        </w:rPr>
        <w:t xml:space="preserve"> à</w:t>
      </w:r>
      <w:r w:rsidR="00F1358A" w:rsidRPr="0030386D">
        <w:rPr>
          <w:rFonts w:asciiTheme="minorHAnsi" w:hAnsiTheme="minorHAnsi"/>
        </w:rPr>
        <w:t xml:space="preserve"> </w:t>
      </w:r>
      <w:r w:rsidR="00BE5185" w:rsidRPr="0030386D">
        <w:rPr>
          <w:rFonts w:asciiTheme="minorHAnsi" w:hAnsiTheme="minorHAnsi"/>
        </w:rPr>
        <w:t>partir de</w:t>
      </w:r>
      <w:r w:rsidR="000943AB" w:rsidRPr="0030386D">
        <w:rPr>
          <w:rFonts w:asciiTheme="minorHAnsi" w:hAnsiTheme="minorHAnsi"/>
        </w:rPr>
        <w:t xml:space="preserve"> </w:t>
      </w:r>
      <w:r w:rsidR="00BE5185" w:rsidRPr="0030386D">
        <w:rPr>
          <w:rFonts w:asciiTheme="minorHAnsi" w:hAnsiTheme="minorHAnsi"/>
        </w:rPr>
        <w:t>leurs séries</w:t>
      </w:r>
      <w:r w:rsidR="00F1358A" w:rsidRPr="0030386D">
        <w:rPr>
          <w:rFonts w:asciiTheme="minorHAnsi" w:hAnsiTheme="minorHAnsi"/>
        </w:rPr>
        <w:t> et films favoris.</w:t>
      </w:r>
      <w:r w:rsidR="00BE5185" w:rsidRPr="0030386D">
        <w:rPr>
          <w:rFonts w:asciiTheme="minorHAnsi" w:hAnsiTheme="minorHAnsi"/>
        </w:rPr>
        <w:t xml:space="preserve"> On ne peut évidemment pas dire que les images seules conditionnent nos comportements</w:t>
      </w:r>
      <w:r w:rsidR="00921DA4" w:rsidRPr="0030386D">
        <w:rPr>
          <w:rFonts w:asciiTheme="minorHAnsi" w:hAnsiTheme="minorHAnsi"/>
        </w:rPr>
        <w:t> ;</w:t>
      </w:r>
      <w:r w:rsidR="00BE5185" w:rsidRPr="0030386D">
        <w:rPr>
          <w:rFonts w:asciiTheme="minorHAnsi" w:hAnsiTheme="minorHAnsi"/>
        </w:rPr>
        <w:t xml:space="preserve"> toutefois, on peut s’interroger sur l’impact de codes </w:t>
      </w:r>
      <w:r w:rsidR="00A21D98" w:rsidRPr="0030386D">
        <w:rPr>
          <w:rFonts w:asciiTheme="minorHAnsi" w:hAnsiTheme="minorHAnsi"/>
        </w:rPr>
        <w:t xml:space="preserve">narratifs équivoques </w:t>
      </w:r>
      <w:r w:rsidR="00921DA4" w:rsidRPr="0030386D">
        <w:rPr>
          <w:rFonts w:asciiTheme="minorHAnsi" w:hAnsiTheme="minorHAnsi"/>
        </w:rPr>
        <w:t xml:space="preserve">et répétés comme </w:t>
      </w:r>
      <w:r w:rsidR="00A21D98" w:rsidRPr="0030386D">
        <w:rPr>
          <w:rFonts w:asciiTheme="minorHAnsi" w:hAnsiTheme="minorHAnsi"/>
        </w:rPr>
        <w:t xml:space="preserve">ceux qui normalisent ou valorisent des relations toxiques ou le </w:t>
      </w:r>
      <w:r w:rsidR="00921DA4" w:rsidRPr="0030386D">
        <w:rPr>
          <w:rFonts w:asciiTheme="minorHAnsi" w:hAnsiTheme="minorHAnsi"/>
        </w:rPr>
        <w:t>non-consentement</w:t>
      </w:r>
      <w:r w:rsidR="00A21D98" w:rsidRPr="0030386D">
        <w:rPr>
          <w:rFonts w:asciiTheme="minorHAnsi" w:hAnsiTheme="minorHAnsi"/>
        </w:rPr>
        <w:t>.</w:t>
      </w:r>
    </w:p>
    <w:p w14:paraId="76ADAA53" w14:textId="77777777" w:rsidR="002F2D72" w:rsidRPr="0030386D" w:rsidRDefault="002F2D72">
      <w:pPr>
        <w:rPr>
          <w:rFonts w:asciiTheme="minorHAnsi" w:hAnsiTheme="minorHAnsi"/>
        </w:rPr>
      </w:pPr>
    </w:p>
    <w:p w14:paraId="09B809EF" w14:textId="77777777" w:rsidR="0030386D" w:rsidRDefault="0030386D" w:rsidP="002F2D72">
      <w:pPr>
        <w:jc w:val="center"/>
        <w:rPr>
          <w:b/>
          <w:bCs/>
          <w:color w:val="D86DCB" w:themeColor="accent5" w:themeTint="99"/>
          <w:sz w:val="32"/>
          <w:szCs w:val="32"/>
        </w:rPr>
      </w:pPr>
    </w:p>
    <w:p w14:paraId="66E19BBA" w14:textId="77777777" w:rsidR="0030386D" w:rsidRDefault="0030386D" w:rsidP="002F2D72">
      <w:pPr>
        <w:jc w:val="center"/>
        <w:rPr>
          <w:b/>
          <w:bCs/>
          <w:color w:val="D86DCB" w:themeColor="accent5" w:themeTint="99"/>
          <w:sz w:val="32"/>
          <w:szCs w:val="32"/>
        </w:rPr>
      </w:pPr>
    </w:p>
    <w:p w14:paraId="7680A2AA" w14:textId="7F5D0298" w:rsidR="00D86CF6" w:rsidRPr="0030386D" w:rsidRDefault="00F1358A" w:rsidP="002F2D72">
      <w:pPr>
        <w:jc w:val="center"/>
        <w:rPr>
          <w:rFonts w:asciiTheme="majorHAnsi" w:hAnsiTheme="majorHAnsi"/>
          <w:b/>
          <w:bCs/>
          <w:color w:val="D86DCB" w:themeColor="accent5" w:themeTint="99"/>
          <w:sz w:val="32"/>
          <w:szCs w:val="32"/>
        </w:rPr>
      </w:pPr>
      <w:r w:rsidRPr="0030386D">
        <w:rPr>
          <w:rFonts w:asciiTheme="majorHAnsi" w:hAnsiTheme="majorHAnsi"/>
          <w:b/>
          <w:bCs/>
          <w:color w:val="D86DCB" w:themeColor="accent5" w:themeTint="99"/>
          <w:sz w:val="32"/>
          <w:szCs w:val="32"/>
        </w:rPr>
        <w:t>SUR GENRIMAGES</w:t>
      </w:r>
    </w:p>
    <w:p w14:paraId="7DE43940" w14:textId="77777777" w:rsidR="00921DA4" w:rsidRPr="00AC32A4" w:rsidRDefault="00921DA4" w:rsidP="002F2D72">
      <w:pPr>
        <w:jc w:val="center"/>
        <w:rPr>
          <w:b/>
          <w:bCs/>
          <w:color w:val="7030A0"/>
          <w:sz w:val="32"/>
          <w:szCs w:val="32"/>
        </w:rPr>
      </w:pPr>
    </w:p>
    <w:p w14:paraId="29AD36F8" w14:textId="77777777" w:rsidR="002F2D72" w:rsidRPr="00AC32A4" w:rsidRDefault="002F2D72" w:rsidP="00A21D98">
      <w:pPr>
        <w:spacing w:after="120"/>
        <w:jc w:val="center"/>
        <w:rPr>
          <w:rFonts w:asciiTheme="minorHAnsi" w:hAnsiTheme="minorHAnsi"/>
          <w:b/>
          <w:bCs/>
          <w:color w:val="7030A0"/>
        </w:rPr>
      </w:pPr>
    </w:p>
    <w:p w14:paraId="1A0D2BB9" w14:textId="06907DF2" w:rsidR="00F1358A" w:rsidRPr="00442755" w:rsidRDefault="00F1358A" w:rsidP="00AC32A4">
      <w:pPr>
        <w:rPr>
          <w:color w:val="7030A0"/>
        </w:rPr>
      </w:pPr>
      <w:hyperlink r:id="rId9" w:tgtFrame="_blank" w:history="1">
        <w:r w:rsidRPr="00442755">
          <w:rPr>
            <w:rStyle w:val="Lienhypertexte"/>
            <w:rFonts w:asciiTheme="minorHAnsi" w:hAnsiTheme="minorHAnsi"/>
            <w:b/>
            <w:bCs/>
            <w:color w:val="7030A0"/>
          </w:rPr>
          <w:t>Le consentement dans les films, et les séries, dans la musique : partie 1</w:t>
        </w:r>
      </w:hyperlink>
      <w:r w:rsidR="0034404C">
        <w:rPr>
          <w:rStyle w:val="Lienhypertexte"/>
          <w:rFonts w:asciiTheme="minorHAnsi" w:hAnsiTheme="minorHAnsi"/>
          <w:b/>
          <w:bCs/>
          <w:color w:val="7030A0"/>
        </w:rPr>
        <w:br/>
      </w:r>
    </w:p>
    <w:p w14:paraId="60D17AE5" w14:textId="79D3D9BB" w:rsidR="00F1358A" w:rsidRPr="00442755" w:rsidRDefault="00F1358A" w:rsidP="00AC32A4">
      <w:pPr>
        <w:rPr>
          <w:b/>
          <w:bCs/>
          <w:color w:val="7030A0"/>
        </w:rPr>
      </w:pPr>
      <w:hyperlink r:id="rId10" w:tgtFrame="_blank" w:history="1">
        <w:r w:rsidRPr="00442755">
          <w:rPr>
            <w:rStyle w:val="Lienhypertexte"/>
            <w:rFonts w:asciiTheme="minorHAnsi" w:hAnsiTheme="minorHAnsi"/>
            <w:b/>
            <w:bCs/>
            <w:color w:val="7030A0"/>
          </w:rPr>
          <w:t>Le consentement dans les films, les séries, dans la musique : partie 2</w:t>
        </w:r>
      </w:hyperlink>
      <w:r w:rsidRPr="00442755">
        <w:rPr>
          <w:b/>
          <w:bCs/>
          <w:color w:val="7030A0"/>
          <w:u w:val="single"/>
        </w:rPr>
        <w:t> </w:t>
      </w:r>
      <w:r w:rsidRPr="00442755">
        <w:rPr>
          <w:b/>
          <w:bCs/>
          <w:color w:val="7030A0"/>
        </w:rPr>
        <w:t> </w:t>
      </w:r>
      <w:r w:rsidR="00A21D98" w:rsidRPr="00442755">
        <w:rPr>
          <w:b/>
          <w:bCs/>
          <w:color w:val="7030A0"/>
        </w:rPr>
        <w:br/>
      </w:r>
    </w:p>
    <w:p w14:paraId="3A909BBA" w14:textId="4F54DBBC" w:rsidR="00F1358A" w:rsidRPr="00442755" w:rsidRDefault="00F1358A" w:rsidP="00AC32A4">
      <w:pPr>
        <w:rPr>
          <w:color w:val="7030A0"/>
        </w:rPr>
      </w:pPr>
      <w:hyperlink r:id="rId11" w:tgtFrame="_blank" w:history="1">
        <w:r w:rsidRPr="00442755">
          <w:rPr>
            <w:rStyle w:val="Lienhypertexte"/>
            <w:rFonts w:asciiTheme="minorHAnsi" w:hAnsiTheme="minorHAnsi"/>
            <w:b/>
            <w:bCs/>
            <w:color w:val="7030A0"/>
          </w:rPr>
          <w:t>Male Gaze, Regard masculin</w:t>
        </w:r>
      </w:hyperlink>
      <w:r w:rsidR="00A21D98" w:rsidRPr="00442755">
        <w:rPr>
          <w:rStyle w:val="Lienhypertexte"/>
          <w:rFonts w:asciiTheme="minorHAnsi" w:hAnsiTheme="minorHAnsi"/>
          <w:b/>
          <w:bCs/>
          <w:color w:val="7030A0"/>
        </w:rPr>
        <w:br/>
      </w:r>
    </w:p>
    <w:p w14:paraId="164816DF" w14:textId="057E9E6E" w:rsidR="00F1358A" w:rsidRPr="00442755" w:rsidRDefault="00F1358A" w:rsidP="00AC32A4">
      <w:pPr>
        <w:rPr>
          <w:color w:val="7030A0"/>
        </w:rPr>
      </w:pPr>
      <w:hyperlink r:id="rId12" w:tgtFrame="_blank" w:history="1">
        <w:r w:rsidRPr="00442755">
          <w:rPr>
            <w:rStyle w:val="Lienhypertexte"/>
            <w:rFonts w:asciiTheme="minorHAnsi" w:hAnsiTheme="minorHAnsi"/>
            <w:b/>
            <w:bCs/>
            <w:color w:val="7030A0"/>
          </w:rPr>
          <w:t>La prédation sexuelle représentée comme romantique dans des films avec Harrison Ford</w:t>
        </w:r>
      </w:hyperlink>
      <w:r w:rsidR="00A21D98" w:rsidRPr="00442755">
        <w:rPr>
          <w:rStyle w:val="Lienhypertexte"/>
          <w:rFonts w:asciiTheme="minorHAnsi" w:hAnsiTheme="minorHAnsi"/>
          <w:b/>
          <w:bCs/>
          <w:color w:val="7030A0"/>
        </w:rPr>
        <w:br/>
      </w:r>
    </w:p>
    <w:p w14:paraId="37896BC5" w14:textId="6590A159" w:rsidR="00F1358A" w:rsidRPr="00442755" w:rsidRDefault="00F1358A" w:rsidP="00AC32A4">
      <w:pPr>
        <w:rPr>
          <w:color w:val="7030A0"/>
        </w:rPr>
      </w:pPr>
      <w:hyperlink r:id="rId13" w:tgtFrame="_blank" w:history="1">
        <w:r w:rsidRPr="00442755">
          <w:rPr>
            <w:rStyle w:val="Lienhypertexte"/>
            <w:rFonts w:asciiTheme="minorHAnsi" w:hAnsiTheme="minorHAnsi"/>
            <w:b/>
            <w:bCs/>
            <w:color w:val="7030A0"/>
          </w:rPr>
          <w:t>Sois belle et tais-toi</w:t>
        </w:r>
      </w:hyperlink>
      <w:r w:rsidRPr="00442755">
        <w:rPr>
          <w:color w:val="7030A0"/>
        </w:rPr>
        <w:t> !</w:t>
      </w:r>
      <w:r w:rsidR="00A21D98" w:rsidRPr="00442755">
        <w:rPr>
          <w:color w:val="7030A0"/>
        </w:rPr>
        <w:br/>
      </w:r>
    </w:p>
    <w:p w14:paraId="142546FD" w14:textId="788AC6CB" w:rsidR="00F1358A" w:rsidRPr="00442755" w:rsidRDefault="00F1358A" w:rsidP="00AC32A4">
      <w:pPr>
        <w:rPr>
          <w:color w:val="7030A0"/>
        </w:rPr>
      </w:pPr>
      <w:hyperlink r:id="rId14" w:tgtFrame="_blank" w:history="1">
        <w:r w:rsidRPr="00442755">
          <w:rPr>
            <w:rStyle w:val="Lienhypertexte"/>
            <w:rFonts w:asciiTheme="minorHAnsi" w:hAnsiTheme="minorHAnsi"/>
            <w:b/>
            <w:bCs/>
            <w:color w:val="7030A0"/>
          </w:rPr>
          <w:t>Les représentations des personnages queer dans les séries</w:t>
        </w:r>
      </w:hyperlink>
      <w:r w:rsidR="00A21D98" w:rsidRPr="00442755">
        <w:rPr>
          <w:rStyle w:val="Lienhypertexte"/>
          <w:rFonts w:asciiTheme="minorHAnsi" w:hAnsiTheme="minorHAnsi"/>
          <w:b/>
          <w:bCs/>
          <w:color w:val="7030A0"/>
        </w:rPr>
        <w:br/>
      </w:r>
    </w:p>
    <w:p w14:paraId="67A07758" w14:textId="77777777" w:rsidR="00AC32A4" w:rsidRPr="00442755" w:rsidRDefault="00F1358A" w:rsidP="00AC32A4">
      <w:pPr>
        <w:rPr>
          <w:rStyle w:val="Lienhypertexte"/>
          <w:rFonts w:asciiTheme="minorHAnsi" w:hAnsiTheme="minorHAnsi"/>
          <w:b/>
          <w:bCs/>
          <w:color w:val="7030A0"/>
        </w:rPr>
      </w:pPr>
      <w:hyperlink r:id="rId15" w:history="1">
        <w:r w:rsidRPr="00442755">
          <w:rPr>
            <w:rStyle w:val="Lienhypertexte"/>
            <w:rFonts w:asciiTheme="minorHAnsi" w:hAnsiTheme="minorHAnsi"/>
            <w:b/>
            <w:bCs/>
            <w:color w:val="7030A0"/>
          </w:rPr>
          <w:t>Coup de foudre ou harcèlement ?</w:t>
        </w:r>
      </w:hyperlink>
    </w:p>
    <w:p w14:paraId="744D2BA1" w14:textId="58FC799B" w:rsidR="00AC32A4" w:rsidRPr="00442755" w:rsidRDefault="00A21D98" w:rsidP="00AC32A4">
      <w:pPr>
        <w:rPr>
          <w:rStyle w:val="Lienhypertexte"/>
          <w:rFonts w:asciiTheme="minorHAnsi" w:hAnsiTheme="minorHAnsi"/>
          <w:b/>
          <w:bCs/>
          <w:color w:val="7030A0"/>
        </w:rPr>
      </w:pPr>
      <w:r w:rsidRPr="00442755">
        <w:rPr>
          <w:rStyle w:val="Lienhypertexte"/>
          <w:rFonts w:asciiTheme="minorHAnsi" w:hAnsiTheme="minorHAnsi"/>
          <w:b/>
          <w:bCs/>
          <w:color w:val="7030A0"/>
        </w:rPr>
        <w:br/>
      </w:r>
      <w:hyperlink r:id="rId16" w:history="1">
        <w:r w:rsidRPr="00442755">
          <w:rPr>
            <w:rStyle w:val="Lienhypertexte"/>
            <w:rFonts w:asciiTheme="minorHAnsi" w:hAnsiTheme="minorHAnsi"/>
            <w:b/>
            <w:bCs/>
            <w:color w:val="7030A0"/>
          </w:rPr>
          <w:t xml:space="preserve">C’est quoi le test de </w:t>
        </w:r>
        <w:proofErr w:type="spellStart"/>
        <w:r w:rsidRPr="00442755">
          <w:rPr>
            <w:rStyle w:val="Lienhypertexte"/>
            <w:rFonts w:asciiTheme="minorHAnsi" w:hAnsiTheme="minorHAnsi"/>
            <w:b/>
            <w:bCs/>
            <w:color w:val="7030A0"/>
          </w:rPr>
          <w:t>Bechdel</w:t>
        </w:r>
        <w:proofErr w:type="spellEnd"/>
        <w:r w:rsidRPr="00442755">
          <w:rPr>
            <w:rStyle w:val="Lienhypertexte"/>
            <w:rFonts w:asciiTheme="minorHAnsi" w:hAnsiTheme="minorHAnsi"/>
            <w:b/>
            <w:bCs/>
            <w:color w:val="7030A0"/>
          </w:rPr>
          <w:t> ?</w:t>
        </w:r>
      </w:hyperlink>
    </w:p>
    <w:p w14:paraId="2EB3A030" w14:textId="68D21EF3" w:rsidR="00F1358A" w:rsidRPr="00442755" w:rsidRDefault="00A21D98" w:rsidP="00AC32A4">
      <w:pPr>
        <w:rPr>
          <w:rStyle w:val="Lienhypertexte"/>
          <w:rFonts w:asciiTheme="minorHAnsi" w:hAnsiTheme="minorHAnsi"/>
          <w:b/>
          <w:bCs/>
          <w:color w:val="7030A0"/>
        </w:rPr>
      </w:pPr>
      <w:r w:rsidRPr="00442755">
        <w:rPr>
          <w:rStyle w:val="Lienhypertexte"/>
          <w:rFonts w:asciiTheme="minorHAnsi" w:hAnsiTheme="minorHAnsi"/>
          <w:b/>
          <w:bCs/>
          <w:color w:val="7030A0"/>
        </w:rPr>
        <w:br/>
      </w:r>
      <w:hyperlink r:id="rId17" w:history="1">
        <w:r w:rsidRPr="00442755">
          <w:rPr>
            <w:rStyle w:val="Lienhypertexte"/>
            <w:rFonts w:asciiTheme="minorHAnsi" w:hAnsiTheme="minorHAnsi"/>
            <w:b/>
            <w:bCs/>
            <w:color w:val="7030A0"/>
          </w:rPr>
          <w:t>Dessins animés « pour filles », dessins animés « pour garçons »</w:t>
        </w:r>
      </w:hyperlink>
      <w:r w:rsidRPr="00442755">
        <w:rPr>
          <w:rStyle w:val="Lienhypertexte"/>
          <w:rFonts w:asciiTheme="minorHAnsi" w:hAnsiTheme="minorHAnsi"/>
          <w:b/>
          <w:bCs/>
          <w:color w:val="7030A0"/>
        </w:rPr>
        <w:br/>
      </w:r>
    </w:p>
    <w:p w14:paraId="205FF56C" w14:textId="076A0CD8" w:rsidR="00A21D98" w:rsidRPr="00442755" w:rsidRDefault="00A21D98" w:rsidP="00AC32A4">
      <w:pPr>
        <w:rPr>
          <w:rStyle w:val="Lienhypertexte"/>
          <w:rFonts w:asciiTheme="minorHAnsi" w:hAnsiTheme="minorHAnsi"/>
          <w:b/>
          <w:bCs/>
          <w:color w:val="7030A0"/>
        </w:rPr>
      </w:pPr>
      <w:hyperlink r:id="rId18" w:history="1">
        <w:r w:rsidRPr="00442755">
          <w:rPr>
            <w:rStyle w:val="Lienhypertexte"/>
            <w:rFonts w:asciiTheme="minorHAnsi" w:hAnsiTheme="minorHAnsi"/>
            <w:b/>
            <w:bCs/>
            <w:color w:val="7030A0"/>
          </w:rPr>
          <w:t>Stéréotypes de genre et dessins animés</w:t>
        </w:r>
      </w:hyperlink>
    </w:p>
    <w:p w14:paraId="3E757707" w14:textId="77777777" w:rsidR="00A21D98" w:rsidRPr="00442755" w:rsidRDefault="00A21D98" w:rsidP="00AC32A4">
      <w:pPr>
        <w:rPr>
          <w:rStyle w:val="Lienhypertexte"/>
          <w:rFonts w:asciiTheme="minorHAnsi" w:hAnsiTheme="minorHAnsi"/>
          <w:b/>
          <w:bCs/>
          <w:color w:val="7030A0"/>
        </w:rPr>
      </w:pPr>
    </w:p>
    <w:p w14:paraId="0B9AFBB1" w14:textId="289E2A41" w:rsidR="00A21D98" w:rsidRDefault="00A21D98" w:rsidP="00AC32A4">
      <w:pPr>
        <w:rPr>
          <w:rStyle w:val="Lienhypertexte"/>
          <w:rFonts w:asciiTheme="minorHAnsi" w:hAnsiTheme="minorHAnsi"/>
          <w:b/>
          <w:bCs/>
          <w:color w:val="7030A0"/>
        </w:rPr>
      </w:pPr>
      <w:hyperlink r:id="rId19" w:history="1">
        <w:r w:rsidRPr="00442755">
          <w:rPr>
            <w:rStyle w:val="Lienhypertexte"/>
            <w:rFonts w:asciiTheme="minorHAnsi" w:hAnsiTheme="minorHAnsi"/>
            <w:b/>
            <w:bCs/>
            <w:color w:val="7030A0"/>
          </w:rPr>
          <w:t>Sexualité féminine et séries TV : une révolution</w:t>
        </w:r>
      </w:hyperlink>
    </w:p>
    <w:p w14:paraId="5AA493FE" w14:textId="77777777" w:rsidR="00FF18C3" w:rsidRDefault="00FF18C3" w:rsidP="00AC32A4">
      <w:pPr>
        <w:rPr>
          <w:rStyle w:val="Lienhypertexte"/>
          <w:rFonts w:asciiTheme="minorHAnsi" w:hAnsiTheme="minorHAnsi"/>
          <w:b/>
          <w:bCs/>
          <w:color w:val="7030A0"/>
        </w:rPr>
      </w:pPr>
    </w:p>
    <w:p w14:paraId="637ADDAC" w14:textId="3184DF91" w:rsidR="00FF18C3" w:rsidRPr="00FF18C3" w:rsidRDefault="00FF18C3" w:rsidP="00AC32A4">
      <w:pPr>
        <w:rPr>
          <w:rStyle w:val="Lienhypertexte"/>
          <w:rFonts w:asciiTheme="minorHAnsi" w:hAnsiTheme="minorHAnsi"/>
          <w:b/>
          <w:bCs/>
          <w:color w:val="7030A0"/>
        </w:rPr>
      </w:pPr>
      <w:hyperlink r:id="rId20" w:history="1">
        <w:r w:rsidRPr="00FF18C3">
          <w:rPr>
            <w:rStyle w:val="Lienhypertexte"/>
            <w:rFonts w:asciiTheme="minorHAnsi" w:hAnsiTheme="minorHAnsi"/>
            <w:b/>
            <w:bCs/>
            <w:color w:val="7030A0"/>
          </w:rPr>
          <w:t xml:space="preserve">Leçon d’éducation sexuelle </w:t>
        </w:r>
        <w:proofErr w:type="gramStart"/>
        <w:r w:rsidRPr="00FF18C3">
          <w:rPr>
            <w:rStyle w:val="Lienhypertexte"/>
            <w:rFonts w:asciiTheme="minorHAnsi" w:hAnsiTheme="minorHAnsi"/>
            <w:b/>
            <w:bCs/>
            <w:color w:val="7030A0"/>
          </w:rPr>
          <w:t>avec  la</w:t>
        </w:r>
        <w:proofErr w:type="gramEnd"/>
        <w:r w:rsidRPr="00FF18C3">
          <w:rPr>
            <w:rStyle w:val="Lienhypertexte"/>
            <w:rFonts w:asciiTheme="minorHAnsi" w:hAnsiTheme="minorHAnsi"/>
            <w:b/>
            <w:bCs/>
            <w:color w:val="7030A0"/>
          </w:rPr>
          <w:t xml:space="preserve"> série « </w:t>
        </w:r>
        <w:proofErr w:type="spellStart"/>
        <w:r w:rsidRPr="00FF18C3">
          <w:rPr>
            <w:rStyle w:val="Lienhypertexte"/>
            <w:rFonts w:asciiTheme="minorHAnsi" w:hAnsiTheme="minorHAnsi"/>
            <w:b/>
            <w:bCs/>
            <w:color w:val="7030A0"/>
          </w:rPr>
          <w:t>Sex</w:t>
        </w:r>
        <w:proofErr w:type="spellEnd"/>
        <w:r w:rsidRPr="00FF18C3">
          <w:rPr>
            <w:rStyle w:val="Lienhypertexte"/>
            <w:rFonts w:asciiTheme="minorHAnsi" w:hAnsiTheme="minorHAnsi"/>
            <w:b/>
            <w:bCs/>
            <w:color w:val="7030A0"/>
          </w:rPr>
          <w:t xml:space="preserve"> </w:t>
        </w:r>
        <w:proofErr w:type="spellStart"/>
        <w:r w:rsidRPr="00FF18C3">
          <w:rPr>
            <w:rStyle w:val="Lienhypertexte"/>
            <w:rFonts w:asciiTheme="minorHAnsi" w:hAnsiTheme="minorHAnsi"/>
            <w:b/>
            <w:bCs/>
            <w:color w:val="7030A0"/>
          </w:rPr>
          <w:t>Education</w:t>
        </w:r>
        <w:proofErr w:type="spellEnd"/>
        <w:r w:rsidRPr="00FF18C3">
          <w:rPr>
            <w:rStyle w:val="Lienhypertexte"/>
            <w:rFonts w:asciiTheme="minorHAnsi" w:hAnsiTheme="minorHAnsi"/>
            <w:b/>
            <w:bCs/>
            <w:color w:val="7030A0"/>
          </w:rPr>
          <w:t> »</w:t>
        </w:r>
      </w:hyperlink>
      <w:r>
        <w:rPr>
          <w:rStyle w:val="Lienhypertexte"/>
          <w:rFonts w:asciiTheme="minorHAnsi" w:hAnsiTheme="minorHAnsi"/>
          <w:b/>
          <w:bCs/>
          <w:color w:val="7030A0"/>
        </w:rPr>
        <w:br/>
      </w:r>
      <w:r w:rsidRPr="00FF18C3">
        <w:rPr>
          <w:rStyle w:val="Lienhypertexte"/>
          <w:rFonts w:asciiTheme="minorHAnsi" w:hAnsiTheme="minorHAnsi"/>
          <w:i/>
          <w:iCs/>
          <w:color w:val="000000" w:themeColor="text1"/>
          <w:u w:val="none"/>
        </w:rPr>
        <w:t>(en anglais)</w:t>
      </w:r>
    </w:p>
    <w:p w14:paraId="16F2B693" w14:textId="77777777" w:rsidR="00A21D98" w:rsidRPr="00A21D98" w:rsidRDefault="00A21D98" w:rsidP="00A21D98">
      <w:pPr>
        <w:spacing w:after="120"/>
        <w:rPr>
          <w:b/>
          <w:bCs/>
          <w:color w:val="7030A0"/>
          <w:u w:val="single"/>
        </w:rPr>
      </w:pPr>
    </w:p>
    <w:p w14:paraId="0DB93ADE" w14:textId="77777777" w:rsidR="00D86CF6" w:rsidRPr="00A21D98" w:rsidRDefault="00D86CF6">
      <w:pPr>
        <w:rPr>
          <w:sz w:val="32"/>
          <w:szCs w:val="32"/>
        </w:rPr>
      </w:pPr>
    </w:p>
    <w:p w14:paraId="2A75CAB7" w14:textId="77777777" w:rsidR="00921DA4" w:rsidRDefault="00921DA4" w:rsidP="002F2D72">
      <w:pPr>
        <w:jc w:val="center"/>
        <w:rPr>
          <w:b/>
          <w:bCs/>
          <w:color w:val="D86DCB" w:themeColor="accent5" w:themeTint="99"/>
          <w:sz w:val="32"/>
          <w:szCs w:val="32"/>
        </w:rPr>
      </w:pPr>
    </w:p>
    <w:p w14:paraId="75014BDD" w14:textId="77777777" w:rsidR="00921DA4" w:rsidRDefault="00921DA4" w:rsidP="002F2D72">
      <w:pPr>
        <w:jc w:val="center"/>
        <w:rPr>
          <w:b/>
          <w:bCs/>
          <w:color w:val="D86DCB" w:themeColor="accent5" w:themeTint="99"/>
          <w:sz w:val="32"/>
          <w:szCs w:val="32"/>
        </w:rPr>
      </w:pPr>
    </w:p>
    <w:p w14:paraId="01CB4DA3" w14:textId="03EEA374" w:rsidR="002F2D72" w:rsidRDefault="002F2D72" w:rsidP="002F2D72">
      <w:pPr>
        <w:jc w:val="center"/>
        <w:rPr>
          <w:rFonts w:asciiTheme="majorHAnsi" w:hAnsiTheme="majorHAnsi"/>
          <w:b/>
          <w:bCs/>
          <w:color w:val="D86DCB" w:themeColor="accent5" w:themeTint="99"/>
          <w:sz w:val="32"/>
          <w:szCs w:val="32"/>
        </w:rPr>
      </w:pPr>
      <w:r w:rsidRPr="0030386D">
        <w:rPr>
          <w:rFonts w:asciiTheme="majorHAnsi" w:hAnsiTheme="majorHAnsi"/>
          <w:b/>
          <w:bCs/>
          <w:color w:val="D86DCB" w:themeColor="accent5" w:themeTint="99"/>
          <w:sz w:val="32"/>
          <w:szCs w:val="32"/>
        </w:rPr>
        <w:t>SUR INTERNET</w:t>
      </w:r>
    </w:p>
    <w:p w14:paraId="78BFE711" w14:textId="77777777" w:rsidR="00FF18C3" w:rsidRDefault="00FF18C3" w:rsidP="002F2D72">
      <w:pPr>
        <w:jc w:val="center"/>
        <w:rPr>
          <w:rFonts w:asciiTheme="majorHAnsi" w:hAnsiTheme="majorHAnsi"/>
          <w:b/>
          <w:bCs/>
          <w:color w:val="D86DCB" w:themeColor="accent5" w:themeTint="99"/>
          <w:sz w:val="32"/>
          <w:szCs w:val="32"/>
        </w:rPr>
      </w:pPr>
    </w:p>
    <w:p w14:paraId="465FDA98" w14:textId="77777777" w:rsidR="0030386D" w:rsidRPr="0030386D" w:rsidRDefault="0030386D" w:rsidP="002F2D72">
      <w:pPr>
        <w:jc w:val="center"/>
        <w:rPr>
          <w:rFonts w:asciiTheme="majorHAnsi" w:hAnsiTheme="majorHAnsi"/>
          <w:b/>
          <w:bCs/>
          <w:color w:val="D86DCB" w:themeColor="accent5" w:themeTint="99"/>
          <w:sz w:val="32"/>
          <w:szCs w:val="32"/>
        </w:rPr>
      </w:pPr>
    </w:p>
    <w:p w14:paraId="4B8BAC6E" w14:textId="77777777" w:rsidR="002F2D72" w:rsidRPr="0030386D" w:rsidRDefault="002F2D72" w:rsidP="002F2D72">
      <w:pPr>
        <w:jc w:val="center"/>
        <w:rPr>
          <w:rFonts w:asciiTheme="minorHAnsi" w:hAnsiTheme="minorHAnsi"/>
          <w:b/>
          <w:bCs/>
          <w:color w:val="D86DCB" w:themeColor="accent5" w:themeTint="99"/>
          <w:sz w:val="28"/>
          <w:szCs w:val="28"/>
        </w:rPr>
      </w:pPr>
    </w:p>
    <w:p w14:paraId="5C716589" w14:textId="2AF3F2E7" w:rsidR="002F2D72" w:rsidRPr="0030386D" w:rsidRDefault="002F2D72">
      <w:pPr>
        <w:rPr>
          <w:rFonts w:asciiTheme="minorHAnsi" w:hAnsiTheme="minorHAnsi"/>
          <w:b/>
          <w:bCs/>
          <w:color w:val="00B050"/>
          <w:sz w:val="28"/>
          <w:szCs w:val="28"/>
        </w:rPr>
      </w:pPr>
      <w:r w:rsidRPr="0030386D">
        <w:rPr>
          <w:rFonts w:asciiTheme="minorHAnsi" w:hAnsiTheme="minorHAnsi"/>
          <w:b/>
          <w:bCs/>
          <w:color w:val="00B050"/>
          <w:sz w:val="28"/>
          <w:szCs w:val="28"/>
        </w:rPr>
        <w:t>Vidéos</w:t>
      </w:r>
    </w:p>
    <w:p w14:paraId="3A291FBA" w14:textId="77777777" w:rsidR="00D86CF6" w:rsidRPr="0030386D" w:rsidRDefault="00D86CF6">
      <w:pPr>
        <w:rPr>
          <w:rFonts w:asciiTheme="minorHAnsi" w:hAnsiTheme="minorHAnsi"/>
        </w:rPr>
      </w:pPr>
    </w:p>
    <w:p w14:paraId="3945B7B2" w14:textId="4E2B6051" w:rsidR="000943AB" w:rsidRDefault="000943AB">
      <w:pPr>
        <w:rPr>
          <w:rFonts w:asciiTheme="minorHAnsi" w:hAnsiTheme="minorHAnsi"/>
        </w:rPr>
      </w:pPr>
      <w:hyperlink r:id="rId21" w:history="1">
        <w:r w:rsidRPr="0030386D">
          <w:rPr>
            <w:rStyle w:val="Lienhypertexte"/>
            <w:rFonts w:asciiTheme="minorHAnsi" w:hAnsiTheme="minorHAnsi"/>
            <w:b/>
            <w:bCs/>
            <w:color w:val="7030A0"/>
          </w:rPr>
          <w:t>Désirer la violence, ce(</w:t>
        </w:r>
        <w:proofErr w:type="spellStart"/>
        <w:r w:rsidRPr="0030386D">
          <w:rPr>
            <w:rStyle w:val="Lienhypertexte"/>
            <w:rFonts w:asciiTheme="minorHAnsi" w:hAnsiTheme="minorHAnsi"/>
            <w:b/>
            <w:bCs/>
            <w:color w:val="7030A0"/>
          </w:rPr>
          <w:t>ux</w:t>
        </w:r>
        <w:proofErr w:type="spellEnd"/>
        <w:r w:rsidRPr="0030386D">
          <w:rPr>
            <w:rStyle w:val="Lienhypertexte"/>
            <w:rFonts w:asciiTheme="minorHAnsi" w:hAnsiTheme="minorHAnsi"/>
            <w:b/>
            <w:bCs/>
            <w:color w:val="7030A0"/>
          </w:rPr>
          <w:t>) que la pop culture nous apprend à aimer</w:t>
        </w:r>
      </w:hyperlink>
      <w:r w:rsidR="0030386D">
        <w:rPr>
          <w:rFonts w:asciiTheme="minorHAnsi" w:hAnsiTheme="minorHAnsi"/>
          <w:b/>
          <w:bCs/>
          <w:color w:val="7030A0"/>
        </w:rPr>
        <w:br/>
      </w:r>
      <w:r w:rsidRPr="0030386D">
        <w:rPr>
          <w:rFonts w:asciiTheme="minorHAnsi" w:hAnsiTheme="minorHAnsi"/>
        </w:rPr>
        <w:br/>
        <w:t>Entretien avec Chloé Thibaud par Salomé Saqué, Blast, 2025</w:t>
      </w:r>
    </w:p>
    <w:p w14:paraId="1EE327E5" w14:textId="77777777" w:rsidR="00AC32A4" w:rsidRPr="0030386D" w:rsidRDefault="00AC32A4">
      <w:pPr>
        <w:rPr>
          <w:rFonts w:asciiTheme="minorHAnsi" w:hAnsiTheme="minorHAnsi"/>
        </w:rPr>
      </w:pPr>
    </w:p>
    <w:p w14:paraId="7741EF62" w14:textId="71389274" w:rsidR="000943AB" w:rsidRPr="0030386D" w:rsidRDefault="000943AB">
      <w:pPr>
        <w:rPr>
          <w:rFonts w:asciiTheme="minorHAnsi" w:hAnsiTheme="minorHAnsi"/>
        </w:rPr>
      </w:pPr>
      <w:r w:rsidRPr="0030386D">
        <w:rPr>
          <w:rFonts w:asciiTheme="minorHAnsi" w:hAnsiTheme="minorHAnsi"/>
        </w:rPr>
        <w:t xml:space="preserve">Des femmes plaquées contre un mur, des protagonistes qu’on gifle parce qu’on les aime, des rapports pas vraiment consentis, des hommes sombres, méchants, toxiques, présentés comme sexy, voire de véritable psychopathe glamourisés… Dans les séries, </w:t>
      </w:r>
      <w:r w:rsidRPr="0030386D">
        <w:rPr>
          <w:rFonts w:asciiTheme="minorHAnsi" w:hAnsiTheme="minorHAnsi"/>
        </w:rPr>
        <w:lastRenderedPageBreak/>
        <w:t xml:space="preserve">au cinéma ou dans les publicités, après réflexion, ces baisers “volés” sont souvent des baisers forcés, les rapports conflictuels et toxiques sont érotisés au nom de l’intensité, nos imaginaires sont façonnés par une pop culture qui minimise voire nie complètement les violences. Non seulement elles disent rarement leur nom et sont présentées comme anecdotiques, mais souvent elles sont romantisées, comme faisant partie intégrante de toute passion amoureuse qui se respecte. Quel impact cela a-t-il sur notre vie, sur nos fantasmes, sur notre imaginaire amoureux et érotique ? Ces objets culturels ont été analysés dans un livre intitulé </w:t>
      </w:r>
      <w:r w:rsidRPr="0030386D">
        <w:rPr>
          <w:rFonts w:asciiTheme="minorHAnsi" w:hAnsiTheme="minorHAnsi"/>
          <w:u w:val="single"/>
        </w:rPr>
        <w:t>Désirer la violence,</w:t>
      </w:r>
      <w:r w:rsidRPr="0030386D">
        <w:rPr>
          <w:rFonts w:asciiTheme="minorHAnsi" w:hAnsiTheme="minorHAnsi"/>
        </w:rPr>
        <w:t xml:space="preserve"> par la journaliste Chloé Thibaud</w:t>
      </w:r>
      <w:r w:rsidR="0030386D">
        <w:rPr>
          <w:rFonts w:asciiTheme="minorHAnsi" w:hAnsiTheme="minorHAnsi"/>
        </w:rPr>
        <w:br/>
      </w:r>
    </w:p>
    <w:p w14:paraId="747F3D2F" w14:textId="3FCF3825" w:rsidR="000943AB" w:rsidRPr="0030386D" w:rsidRDefault="0030386D">
      <w:pPr>
        <w:rPr>
          <w:rFonts w:asciiTheme="minorHAnsi" w:hAnsiTheme="minorHAnsi"/>
        </w:rPr>
      </w:pPr>
      <w:r>
        <w:rPr>
          <w:rStyle w:val="Lienhypertexte"/>
          <w:rFonts w:asciiTheme="minorHAnsi" w:hAnsiTheme="minorHAnsi"/>
        </w:rPr>
        <w:br/>
      </w:r>
    </w:p>
    <w:p w14:paraId="005E8D6E" w14:textId="77777777" w:rsidR="00A21D98" w:rsidRPr="0030386D" w:rsidRDefault="00A21D98" w:rsidP="00A21D98">
      <w:pPr>
        <w:rPr>
          <w:rFonts w:asciiTheme="minorHAnsi" w:hAnsiTheme="minorHAnsi"/>
        </w:rPr>
      </w:pPr>
    </w:p>
    <w:p w14:paraId="27BAE727" w14:textId="7B16C045" w:rsidR="00A21D98" w:rsidRPr="00A21D98" w:rsidRDefault="00A21D98" w:rsidP="00A21D98">
      <w:pPr>
        <w:spacing w:after="160" w:line="278" w:lineRule="auto"/>
        <w:rPr>
          <w:rFonts w:asciiTheme="minorHAnsi" w:hAnsiTheme="minorHAnsi"/>
          <w:b/>
          <w:bCs/>
          <w:color w:val="7030A0"/>
        </w:rPr>
      </w:pPr>
      <w:r w:rsidRPr="00A21D98">
        <w:rPr>
          <w:rFonts w:asciiTheme="minorHAnsi" w:eastAsiaTheme="majorEastAsia" w:hAnsiTheme="minorHAnsi"/>
          <w:b/>
          <w:bCs/>
          <w:color w:val="7030A0"/>
        </w:rPr>
        <w:t> </w:t>
      </w:r>
      <w:proofErr w:type="spellStart"/>
      <w:r>
        <w:fldChar w:fldCharType="begin"/>
      </w:r>
      <w:r>
        <w:instrText>HYPERLINK "https://www.dailymotion.com/video/x8y2kzc" \t "_blank"</w:instrText>
      </w:r>
      <w:r>
        <w:fldChar w:fldCharType="separate"/>
      </w:r>
      <w:r w:rsidRPr="00A21D98">
        <w:rPr>
          <w:rStyle w:val="Lienhypertexte"/>
          <w:rFonts w:asciiTheme="minorHAnsi" w:eastAsiaTheme="majorEastAsia" w:hAnsiTheme="minorHAnsi"/>
          <w:b/>
          <w:bCs/>
          <w:color w:val="7030A0"/>
        </w:rPr>
        <w:t>Brainwashed</w:t>
      </w:r>
      <w:proofErr w:type="spellEnd"/>
      <w:r w:rsidRPr="00A21D98">
        <w:rPr>
          <w:rStyle w:val="Lienhypertexte"/>
          <w:rFonts w:asciiTheme="minorHAnsi" w:eastAsiaTheme="majorEastAsia" w:hAnsiTheme="minorHAnsi"/>
          <w:b/>
          <w:bCs/>
          <w:color w:val="7030A0"/>
        </w:rPr>
        <w:t>, le sexisme au cinéma</w:t>
      </w:r>
      <w:r>
        <w:rPr>
          <w:rStyle w:val="Lienhypertexte"/>
          <w:rFonts w:asciiTheme="minorHAnsi" w:eastAsiaTheme="majorEastAsia" w:hAnsiTheme="minorHAnsi"/>
          <w:b/>
          <w:bCs/>
          <w:color w:val="7030A0"/>
        </w:rPr>
        <w:fldChar w:fldCharType="end"/>
      </w:r>
      <w:r w:rsidRPr="00A21D98">
        <w:rPr>
          <w:rFonts w:asciiTheme="minorHAnsi" w:eastAsiaTheme="majorEastAsia" w:hAnsiTheme="minorHAnsi"/>
          <w:b/>
          <w:bCs/>
          <w:color w:val="7030A0"/>
        </w:rPr>
        <w:t>.</w:t>
      </w:r>
    </w:p>
    <w:p w14:paraId="484283C2" w14:textId="008BED00" w:rsidR="00A21D98" w:rsidRPr="00A21D98" w:rsidRDefault="00A21D98" w:rsidP="00A21D98">
      <w:pPr>
        <w:spacing w:after="160" w:line="278" w:lineRule="auto"/>
        <w:rPr>
          <w:rFonts w:asciiTheme="minorHAnsi" w:hAnsiTheme="minorHAnsi"/>
        </w:rPr>
      </w:pPr>
      <w:r w:rsidRPr="00A21D98">
        <w:rPr>
          <w:rFonts w:asciiTheme="minorHAnsi" w:eastAsiaTheme="majorEastAsia" w:hAnsiTheme="minorHAnsi"/>
        </w:rPr>
        <w:t> </w:t>
      </w:r>
      <w:r w:rsidRPr="0030386D">
        <w:rPr>
          <w:rFonts w:asciiTheme="minorHAnsi" w:hAnsiTheme="minorHAnsi"/>
        </w:rPr>
        <w:t>Documentaire de</w:t>
      </w:r>
      <w:r w:rsidRPr="00A21D98">
        <w:rPr>
          <w:rFonts w:asciiTheme="minorHAnsi" w:eastAsiaTheme="majorEastAsia" w:hAnsiTheme="minorHAnsi"/>
        </w:rPr>
        <w:t xml:space="preserve"> Nina </w:t>
      </w:r>
      <w:proofErr w:type="spellStart"/>
      <w:r w:rsidRPr="00A21D98">
        <w:rPr>
          <w:rFonts w:asciiTheme="minorHAnsi" w:eastAsiaTheme="majorEastAsia" w:hAnsiTheme="minorHAnsi"/>
        </w:rPr>
        <w:t>Menkes</w:t>
      </w:r>
      <w:proofErr w:type="spellEnd"/>
      <w:r w:rsidRPr="00A21D98">
        <w:rPr>
          <w:rFonts w:asciiTheme="minorHAnsi" w:eastAsiaTheme="majorEastAsia" w:hAnsiTheme="minorHAnsi"/>
        </w:rPr>
        <w:t>, 2022</w:t>
      </w:r>
    </w:p>
    <w:p w14:paraId="2D82535F" w14:textId="5EBD0BD3" w:rsidR="00A21D98" w:rsidRPr="0030386D" w:rsidRDefault="00A21D98" w:rsidP="00A21D98">
      <w:pPr>
        <w:rPr>
          <w:rFonts w:asciiTheme="minorHAnsi" w:hAnsiTheme="minorHAnsi"/>
        </w:rPr>
      </w:pPr>
      <w:r w:rsidRPr="0030386D">
        <w:rPr>
          <w:rFonts w:asciiTheme="minorHAnsi" w:hAnsiTheme="minorHAnsi"/>
        </w:rPr>
        <w:t>Ce film décortique les mécanismes du sexisme systémique ancré dans l'industrie cinématographique, en s'appuyant sur une analyse rigoureuse de plus de 175 extraits de films emblématiques, allant des classiques hollywoodiens aux productions contemporaines. La réalisatrice déconstruit les stéréotypes de genre et les tropes misogynes omniprésents dans le cinéma et met en lumière la manière dont la représentation des femmes à l'écran, souvent cantonnées à des rôles passifs, objectivés ou hypersexualisés, contribue à perpétuer les inégalités et les discriminations sexistes dans la société.</w:t>
      </w:r>
      <w:r w:rsidR="0030386D">
        <w:rPr>
          <w:rFonts w:asciiTheme="minorHAnsi" w:hAnsiTheme="minorHAnsi"/>
        </w:rPr>
        <w:br/>
      </w:r>
    </w:p>
    <w:p w14:paraId="627A1B17" w14:textId="474AFC7C" w:rsidR="00A21D98" w:rsidRPr="0030386D" w:rsidRDefault="00A21D98" w:rsidP="00A21D98">
      <w:pPr>
        <w:rPr>
          <w:rFonts w:asciiTheme="minorHAnsi" w:hAnsiTheme="minorHAnsi"/>
        </w:rPr>
      </w:pPr>
    </w:p>
    <w:p w14:paraId="30771EA5" w14:textId="77777777" w:rsidR="00D86CF6" w:rsidRPr="0030386D" w:rsidRDefault="00D86CF6" w:rsidP="00D86CF6">
      <w:pPr>
        <w:rPr>
          <w:rFonts w:asciiTheme="minorHAnsi" w:hAnsiTheme="minorHAnsi"/>
        </w:rPr>
      </w:pPr>
    </w:p>
    <w:p w14:paraId="6A55D616" w14:textId="77777777" w:rsidR="00D86CF6" w:rsidRPr="0030386D" w:rsidRDefault="00D86CF6" w:rsidP="00D86CF6">
      <w:pPr>
        <w:rPr>
          <w:rFonts w:asciiTheme="minorHAnsi" w:hAnsiTheme="minorHAnsi"/>
        </w:rPr>
      </w:pPr>
    </w:p>
    <w:p w14:paraId="33322209" w14:textId="3B6B4017" w:rsidR="00D86CF6" w:rsidRDefault="00D86CF6" w:rsidP="00D86CF6">
      <w:pPr>
        <w:rPr>
          <w:rFonts w:asciiTheme="minorHAnsi" w:hAnsiTheme="minorHAnsi"/>
        </w:rPr>
      </w:pPr>
      <w:r w:rsidRPr="0030386D">
        <w:rPr>
          <w:rFonts w:asciiTheme="minorHAnsi" w:hAnsiTheme="minorHAnsi"/>
          <w:b/>
          <w:bCs/>
          <w:color w:val="7030A0"/>
        </w:rPr>
        <w:t>Violences à l’écran</w:t>
      </w:r>
      <w:r w:rsidRPr="0030386D">
        <w:rPr>
          <w:rFonts w:asciiTheme="minorHAnsi" w:hAnsiTheme="minorHAnsi"/>
          <w:b/>
          <w:bCs/>
        </w:rPr>
        <w:t>,</w:t>
      </w:r>
      <w:r w:rsidRPr="0030386D">
        <w:rPr>
          <w:rFonts w:asciiTheme="minorHAnsi" w:hAnsiTheme="minorHAnsi"/>
        </w:rPr>
        <w:t xml:space="preserve"> documentaire en 3 parties sur la chaîne de « bichette praxis »</w:t>
      </w:r>
    </w:p>
    <w:p w14:paraId="1988CA48" w14:textId="77777777" w:rsidR="00AC32A4" w:rsidRPr="0030386D" w:rsidRDefault="00AC32A4" w:rsidP="00D86CF6">
      <w:pPr>
        <w:rPr>
          <w:rFonts w:asciiTheme="minorHAnsi" w:hAnsiTheme="minorHAnsi"/>
        </w:rPr>
      </w:pPr>
    </w:p>
    <w:p w14:paraId="3B17568B" w14:textId="3DA92932" w:rsidR="00737F1D" w:rsidRPr="00AC32A4" w:rsidRDefault="00D86CF6" w:rsidP="00737F1D">
      <w:pPr>
        <w:pStyle w:val="Paragraphedeliste"/>
        <w:numPr>
          <w:ilvl w:val="0"/>
          <w:numId w:val="1"/>
        </w:numPr>
        <w:rPr>
          <w:rFonts w:asciiTheme="minorHAnsi" w:hAnsiTheme="minorHAnsi"/>
          <w:color w:val="000000" w:themeColor="text1"/>
        </w:rPr>
      </w:pPr>
      <w:hyperlink r:id="rId22" w:history="1">
        <w:r w:rsidRPr="00AC32A4">
          <w:rPr>
            <w:rStyle w:val="Lienhypertexte"/>
            <w:rFonts w:asciiTheme="minorHAnsi" w:hAnsiTheme="minorHAnsi"/>
            <w:b/>
            <w:bCs/>
            <w:color w:val="000000" w:themeColor="text1"/>
          </w:rPr>
          <w:t>A quoi ça sert ?</w:t>
        </w:r>
      </w:hyperlink>
      <w:r w:rsidRPr="00AC32A4">
        <w:rPr>
          <w:rFonts w:asciiTheme="minorHAnsi" w:hAnsiTheme="minorHAnsi"/>
          <w:color w:val="000000" w:themeColor="text1"/>
        </w:rPr>
        <w:t xml:space="preserve"> </w:t>
      </w:r>
    </w:p>
    <w:p w14:paraId="1169ECE2" w14:textId="77777777" w:rsidR="00737F1D" w:rsidRPr="00AC32A4" w:rsidRDefault="00737F1D" w:rsidP="00737F1D">
      <w:pPr>
        <w:pStyle w:val="Paragraphedeliste"/>
        <w:rPr>
          <w:rFonts w:asciiTheme="minorHAnsi" w:hAnsiTheme="minorHAnsi"/>
          <w:color w:val="000000" w:themeColor="text1"/>
        </w:rPr>
      </w:pPr>
    </w:p>
    <w:p w14:paraId="5513A9A3" w14:textId="2BE4924D" w:rsidR="00737F1D" w:rsidRPr="00AC32A4" w:rsidRDefault="00631ECB" w:rsidP="00AC32A4">
      <w:pPr>
        <w:pStyle w:val="Paragraphedeliste"/>
        <w:numPr>
          <w:ilvl w:val="0"/>
          <w:numId w:val="1"/>
        </w:numPr>
        <w:rPr>
          <w:rFonts w:asciiTheme="minorHAnsi" w:hAnsiTheme="minorHAnsi"/>
          <w:color w:val="000000" w:themeColor="text1"/>
        </w:rPr>
      </w:pPr>
      <w:hyperlink r:id="rId23" w:history="1">
        <w:r w:rsidRPr="00AC32A4">
          <w:rPr>
            <w:rStyle w:val="Lienhypertexte"/>
            <w:rFonts w:asciiTheme="minorHAnsi" w:hAnsiTheme="minorHAnsi"/>
            <w:b/>
            <w:bCs/>
            <w:color w:val="000000" w:themeColor="text1"/>
          </w:rPr>
          <w:t>Comment faire mieux ?</w:t>
        </w:r>
      </w:hyperlink>
      <w:r w:rsidRPr="00AC32A4">
        <w:rPr>
          <w:rFonts w:asciiTheme="minorHAnsi" w:hAnsiTheme="minorHAnsi"/>
          <w:b/>
          <w:bCs/>
          <w:color w:val="000000" w:themeColor="text1"/>
        </w:rPr>
        <w:br/>
      </w:r>
    </w:p>
    <w:p w14:paraId="571742AB" w14:textId="28B4E74A" w:rsidR="00D86CF6" w:rsidRPr="00AC32A4" w:rsidRDefault="00631ECB" w:rsidP="00D86CF6">
      <w:pPr>
        <w:pStyle w:val="Paragraphedeliste"/>
        <w:numPr>
          <w:ilvl w:val="0"/>
          <w:numId w:val="1"/>
        </w:numPr>
        <w:rPr>
          <w:rFonts w:asciiTheme="minorHAnsi" w:hAnsiTheme="minorHAnsi"/>
          <w:color w:val="000000" w:themeColor="text1"/>
        </w:rPr>
      </w:pPr>
      <w:hyperlink r:id="rId24" w:history="1">
        <w:r w:rsidRPr="00AC32A4">
          <w:rPr>
            <w:rStyle w:val="Lienhypertexte"/>
            <w:rFonts w:asciiTheme="minorHAnsi" w:hAnsiTheme="minorHAnsi"/>
            <w:b/>
            <w:bCs/>
            <w:color w:val="000000" w:themeColor="text1"/>
          </w:rPr>
          <w:t>Le cœur du sujet</w:t>
        </w:r>
      </w:hyperlink>
    </w:p>
    <w:p w14:paraId="5747C074" w14:textId="77777777" w:rsidR="00737F1D" w:rsidRPr="0030386D" w:rsidRDefault="00737F1D" w:rsidP="00631ECB">
      <w:pPr>
        <w:pStyle w:val="Paragraphedeliste"/>
        <w:rPr>
          <w:rFonts w:asciiTheme="minorHAnsi" w:hAnsiTheme="minorHAnsi"/>
        </w:rPr>
      </w:pPr>
    </w:p>
    <w:p w14:paraId="1A2C7046" w14:textId="77777777" w:rsidR="00631ECB" w:rsidRPr="0030386D" w:rsidRDefault="00631ECB" w:rsidP="00631ECB">
      <w:pPr>
        <w:pStyle w:val="Paragraphedeliste"/>
        <w:rPr>
          <w:rFonts w:asciiTheme="minorHAnsi" w:hAnsiTheme="minorHAnsi"/>
        </w:rPr>
      </w:pPr>
    </w:p>
    <w:p w14:paraId="610FB8D1" w14:textId="77777777" w:rsidR="00D86CF6" w:rsidRPr="0030386D" w:rsidRDefault="00D86CF6" w:rsidP="00D86CF6">
      <w:pPr>
        <w:rPr>
          <w:rFonts w:asciiTheme="minorHAnsi" w:hAnsiTheme="minorHAnsi"/>
          <w:color w:val="7030A0"/>
        </w:rPr>
      </w:pPr>
    </w:p>
    <w:p w14:paraId="2FC6A19B" w14:textId="751F69F0" w:rsidR="00737F1D" w:rsidRPr="0030386D" w:rsidRDefault="00737F1D" w:rsidP="00737F1D">
      <w:pPr>
        <w:rPr>
          <w:rFonts w:asciiTheme="minorHAnsi" w:hAnsiTheme="minorHAnsi"/>
          <w:b/>
          <w:bCs/>
          <w:color w:val="7030A0"/>
        </w:rPr>
      </w:pPr>
      <w:hyperlink r:id="rId25" w:history="1">
        <w:r w:rsidRPr="0030386D">
          <w:rPr>
            <w:rStyle w:val="Lienhypertexte"/>
            <w:rFonts w:asciiTheme="minorHAnsi" w:hAnsiTheme="minorHAnsi"/>
            <w:b/>
            <w:bCs/>
            <w:color w:val="7030A0"/>
          </w:rPr>
          <w:t xml:space="preserve">Comment les </w:t>
        </w:r>
        <w:proofErr w:type="spellStart"/>
        <w:r w:rsidRPr="0030386D">
          <w:rPr>
            <w:rStyle w:val="Lienhypertexte"/>
            <w:rFonts w:asciiTheme="minorHAnsi" w:hAnsiTheme="minorHAnsi"/>
            <w:b/>
            <w:bCs/>
            <w:color w:val="7030A0"/>
          </w:rPr>
          <w:t>teen</w:t>
        </w:r>
        <w:proofErr w:type="spellEnd"/>
        <w:r w:rsidRPr="0030386D">
          <w:rPr>
            <w:rStyle w:val="Lienhypertexte"/>
            <w:rFonts w:asciiTheme="minorHAnsi" w:hAnsiTheme="minorHAnsi"/>
            <w:b/>
            <w:bCs/>
            <w:color w:val="7030A0"/>
          </w:rPr>
          <w:t xml:space="preserve"> </w:t>
        </w:r>
        <w:proofErr w:type="spellStart"/>
        <w:r w:rsidRPr="0030386D">
          <w:rPr>
            <w:rStyle w:val="Lienhypertexte"/>
            <w:rFonts w:asciiTheme="minorHAnsi" w:hAnsiTheme="minorHAnsi"/>
            <w:b/>
            <w:bCs/>
            <w:color w:val="7030A0"/>
          </w:rPr>
          <w:t>movies</w:t>
        </w:r>
        <w:proofErr w:type="spellEnd"/>
        <w:r w:rsidRPr="0030386D">
          <w:rPr>
            <w:rStyle w:val="Lienhypertexte"/>
            <w:rFonts w:asciiTheme="minorHAnsi" w:hAnsiTheme="minorHAnsi"/>
            <w:b/>
            <w:bCs/>
            <w:color w:val="7030A0"/>
          </w:rPr>
          <w:t xml:space="preserve"> filment les adolescentes</w:t>
        </w:r>
      </w:hyperlink>
      <w:r w:rsidR="0030386D">
        <w:rPr>
          <w:rFonts w:asciiTheme="minorHAnsi" w:hAnsiTheme="minorHAnsi"/>
          <w:b/>
          <w:bCs/>
          <w:color w:val="7030A0"/>
        </w:rPr>
        <w:br/>
      </w:r>
    </w:p>
    <w:p w14:paraId="15E67AF2" w14:textId="77777777" w:rsidR="00FF18C3" w:rsidRDefault="00737F1D" w:rsidP="00AC32A4">
      <w:pPr>
        <w:rPr>
          <w:rFonts w:asciiTheme="minorHAnsi" w:hAnsiTheme="minorHAnsi"/>
        </w:rPr>
      </w:pPr>
      <w:r w:rsidRPr="0030386D">
        <w:rPr>
          <w:rFonts w:asciiTheme="minorHAnsi" w:hAnsiTheme="minorHAnsi"/>
        </w:rPr>
        <w:t xml:space="preserve">De </w:t>
      </w:r>
      <w:proofErr w:type="spellStart"/>
      <w:r w:rsidRPr="0030386D">
        <w:rPr>
          <w:rFonts w:asciiTheme="minorHAnsi" w:hAnsiTheme="minorHAnsi"/>
        </w:rPr>
        <w:t>Sixteen</w:t>
      </w:r>
      <w:proofErr w:type="spellEnd"/>
      <w:r w:rsidRPr="0030386D">
        <w:rPr>
          <w:rFonts w:asciiTheme="minorHAnsi" w:hAnsiTheme="minorHAnsi"/>
        </w:rPr>
        <w:t xml:space="preserve"> </w:t>
      </w:r>
      <w:proofErr w:type="spellStart"/>
      <w:r w:rsidRPr="0030386D">
        <w:rPr>
          <w:rFonts w:asciiTheme="minorHAnsi" w:hAnsiTheme="minorHAnsi"/>
        </w:rPr>
        <w:t>Candles</w:t>
      </w:r>
      <w:proofErr w:type="spellEnd"/>
      <w:r w:rsidRPr="0030386D">
        <w:rPr>
          <w:rFonts w:asciiTheme="minorHAnsi" w:hAnsiTheme="minorHAnsi"/>
        </w:rPr>
        <w:t xml:space="preserve"> à Lady Bird, comment les adolescentes sont-elles représentées dans les </w:t>
      </w:r>
      <w:proofErr w:type="spellStart"/>
      <w:r w:rsidRPr="0030386D">
        <w:rPr>
          <w:rFonts w:asciiTheme="minorHAnsi" w:hAnsiTheme="minorHAnsi"/>
        </w:rPr>
        <w:t>teen</w:t>
      </w:r>
      <w:proofErr w:type="spellEnd"/>
      <w:r w:rsidRPr="0030386D">
        <w:rPr>
          <w:rFonts w:asciiTheme="minorHAnsi" w:hAnsiTheme="minorHAnsi"/>
        </w:rPr>
        <w:t xml:space="preserve"> </w:t>
      </w:r>
      <w:proofErr w:type="spellStart"/>
      <w:r w:rsidRPr="0030386D">
        <w:rPr>
          <w:rFonts w:asciiTheme="minorHAnsi" w:hAnsiTheme="minorHAnsi"/>
        </w:rPr>
        <w:t>movies</w:t>
      </w:r>
      <w:proofErr w:type="spellEnd"/>
      <w:r w:rsidRPr="0030386D">
        <w:rPr>
          <w:rFonts w:asciiTheme="minorHAnsi" w:hAnsiTheme="minorHAnsi"/>
        </w:rPr>
        <w:t xml:space="preserve"> ? </w:t>
      </w:r>
      <w:r w:rsidR="000F6EC8">
        <w:rPr>
          <w:rFonts w:asciiTheme="minorHAnsi" w:hAnsiTheme="minorHAnsi"/>
        </w:rPr>
        <w:br/>
      </w:r>
      <w:r w:rsidRPr="0030386D">
        <w:rPr>
          <w:rFonts w:asciiTheme="minorHAnsi" w:hAnsiTheme="minorHAnsi"/>
        </w:rPr>
        <w:t xml:space="preserve">Célia Sauvage, co-autrice du livre Les </w:t>
      </w:r>
      <w:proofErr w:type="spellStart"/>
      <w:r w:rsidRPr="0030386D">
        <w:rPr>
          <w:rFonts w:asciiTheme="minorHAnsi" w:hAnsiTheme="minorHAnsi"/>
        </w:rPr>
        <w:t>Teen</w:t>
      </w:r>
      <w:proofErr w:type="spellEnd"/>
      <w:r w:rsidRPr="0030386D">
        <w:rPr>
          <w:rFonts w:asciiTheme="minorHAnsi" w:hAnsiTheme="minorHAnsi"/>
        </w:rPr>
        <w:t xml:space="preserve"> </w:t>
      </w:r>
      <w:proofErr w:type="spellStart"/>
      <w:r w:rsidRPr="0030386D">
        <w:rPr>
          <w:rFonts w:asciiTheme="minorHAnsi" w:hAnsiTheme="minorHAnsi"/>
        </w:rPr>
        <w:t>Movies</w:t>
      </w:r>
      <w:proofErr w:type="spellEnd"/>
      <w:r w:rsidRPr="0030386D">
        <w:rPr>
          <w:rFonts w:asciiTheme="minorHAnsi" w:hAnsiTheme="minorHAnsi"/>
        </w:rPr>
        <w:t xml:space="preserve">, revient sur plus de cinquante ans d'histoire du cinéma pour parler des films pour </w:t>
      </w:r>
      <w:proofErr w:type="spellStart"/>
      <w:r w:rsidRPr="0030386D">
        <w:rPr>
          <w:rFonts w:asciiTheme="minorHAnsi" w:hAnsiTheme="minorHAnsi"/>
        </w:rPr>
        <w:t>adolescent.e.s</w:t>
      </w:r>
      <w:proofErr w:type="spellEnd"/>
      <w:r w:rsidRPr="0030386D">
        <w:rPr>
          <w:rFonts w:asciiTheme="minorHAnsi" w:hAnsiTheme="minorHAnsi"/>
        </w:rPr>
        <w:t>.</w:t>
      </w:r>
    </w:p>
    <w:p w14:paraId="3A23CB2A" w14:textId="5398544A" w:rsidR="00A21D98" w:rsidRDefault="0030386D" w:rsidP="00AC32A4">
      <w:pPr>
        <w:rPr>
          <w:rFonts w:asciiTheme="minorHAnsi" w:hAnsiTheme="minorHAnsi"/>
          <w:color w:val="467886" w:themeColor="hyperlink"/>
          <w:u w:val="single"/>
        </w:rPr>
      </w:pPr>
      <w:r>
        <w:rPr>
          <w:rFonts w:asciiTheme="minorHAnsi" w:hAnsiTheme="minorHAnsi"/>
        </w:rPr>
        <w:br/>
      </w:r>
      <w:r>
        <w:rPr>
          <w:rStyle w:val="Lienhypertexte"/>
          <w:rFonts w:asciiTheme="minorHAnsi" w:hAnsiTheme="minorHAnsi"/>
        </w:rPr>
        <w:br/>
      </w:r>
    </w:p>
    <w:p w14:paraId="10A739AF" w14:textId="77777777" w:rsidR="00FF18C3" w:rsidRDefault="00FF18C3" w:rsidP="00AC32A4">
      <w:pPr>
        <w:rPr>
          <w:rFonts w:asciiTheme="minorHAnsi" w:hAnsiTheme="minorHAnsi"/>
          <w:color w:val="467886" w:themeColor="hyperlink"/>
          <w:u w:val="single"/>
        </w:rPr>
      </w:pPr>
    </w:p>
    <w:p w14:paraId="4DB92A4B" w14:textId="77777777" w:rsidR="00FF18C3" w:rsidRPr="0030386D" w:rsidRDefault="00FF18C3" w:rsidP="00AC32A4">
      <w:pPr>
        <w:rPr>
          <w:rFonts w:asciiTheme="minorHAnsi" w:hAnsiTheme="minorHAnsi"/>
          <w:color w:val="467886" w:themeColor="hyperlink"/>
          <w:u w:val="single"/>
        </w:rPr>
      </w:pPr>
    </w:p>
    <w:p w14:paraId="17D720A5" w14:textId="77777777" w:rsidR="00F1358A" w:rsidRPr="0030386D" w:rsidRDefault="00F1358A" w:rsidP="00737F1D">
      <w:pPr>
        <w:rPr>
          <w:rFonts w:asciiTheme="minorHAnsi" w:hAnsiTheme="minorHAnsi"/>
        </w:rPr>
      </w:pPr>
    </w:p>
    <w:p w14:paraId="007B7817" w14:textId="6AF6533D" w:rsidR="00D86CF6" w:rsidRPr="0030386D" w:rsidRDefault="00D86CF6">
      <w:pPr>
        <w:rPr>
          <w:rFonts w:asciiTheme="minorHAnsi" w:hAnsiTheme="minorHAnsi"/>
          <w:b/>
          <w:bCs/>
          <w:color w:val="7030A0"/>
        </w:rPr>
      </w:pPr>
      <w:hyperlink r:id="rId26" w:history="1">
        <w:r w:rsidRPr="0030386D">
          <w:rPr>
            <w:rStyle w:val="Lienhypertexte"/>
            <w:rFonts w:asciiTheme="minorHAnsi" w:hAnsiTheme="minorHAnsi"/>
            <w:b/>
            <w:bCs/>
            <w:color w:val="7030A0"/>
          </w:rPr>
          <w:t>Sorcières et cinéma</w:t>
        </w:r>
      </w:hyperlink>
      <w:r w:rsidR="0030386D">
        <w:rPr>
          <w:rFonts w:asciiTheme="minorHAnsi" w:hAnsiTheme="minorHAnsi"/>
          <w:b/>
          <w:bCs/>
          <w:color w:val="7030A0"/>
        </w:rPr>
        <w:br/>
      </w:r>
    </w:p>
    <w:p w14:paraId="37A5E2CD" w14:textId="4E922587" w:rsidR="00D86CF6" w:rsidRPr="0030386D" w:rsidRDefault="000F6EC8" w:rsidP="00D86CF6">
      <w:pPr>
        <w:rPr>
          <w:rFonts w:asciiTheme="minorHAnsi" w:hAnsiTheme="minorHAnsi"/>
        </w:rPr>
      </w:pPr>
      <w:r>
        <w:rPr>
          <w:rFonts w:asciiTheme="minorHAnsi" w:hAnsiTheme="minorHAnsi"/>
        </w:rPr>
        <w:t>Une o</w:t>
      </w:r>
      <w:r w:rsidR="00D86CF6" w:rsidRPr="0030386D">
        <w:rPr>
          <w:rFonts w:asciiTheme="minorHAnsi" w:hAnsiTheme="minorHAnsi"/>
        </w:rPr>
        <w:t xml:space="preserve">bservation, sur plusieurs dizaines d'années, </w:t>
      </w:r>
      <w:r>
        <w:rPr>
          <w:rFonts w:asciiTheme="minorHAnsi" w:hAnsiTheme="minorHAnsi"/>
        </w:rPr>
        <w:t>du traitement</w:t>
      </w:r>
      <w:r w:rsidR="00D86CF6" w:rsidRPr="0030386D">
        <w:rPr>
          <w:rFonts w:asciiTheme="minorHAnsi" w:hAnsiTheme="minorHAnsi"/>
        </w:rPr>
        <w:t xml:space="preserve"> d</w:t>
      </w:r>
      <w:r>
        <w:rPr>
          <w:rFonts w:asciiTheme="minorHAnsi" w:hAnsiTheme="minorHAnsi"/>
        </w:rPr>
        <w:t xml:space="preserve">e </w:t>
      </w:r>
      <w:r w:rsidR="00D86CF6" w:rsidRPr="0030386D">
        <w:rPr>
          <w:rFonts w:asciiTheme="minorHAnsi" w:hAnsiTheme="minorHAnsi"/>
        </w:rPr>
        <w:t xml:space="preserve">la figure de la sorcière </w:t>
      </w:r>
      <w:r>
        <w:rPr>
          <w:rFonts w:asciiTheme="minorHAnsi" w:hAnsiTheme="minorHAnsi"/>
        </w:rPr>
        <w:t>et de la vision des femmes qui en ressort.</w:t>
      </w:r>
      <w:r w:rsidR="00D86CF6" w:rsidRPr="0030386D">
        <w:rPr>
          <w:rFonts w:asciiTheme="minorHAnsi" w:hAnsiTheme="minorHAnsi"/>
        </w:rPr>
        <w:t xml:space="preserve"> </w:t>
      </w:r>
      <w:r w:rsidR="0030386D">
        <w:rPr>
          <w:rFonts w:asciiTheme="minorHAnsi" w:hAnsiTheme="minorHAnsi"/>
        </w:rPr>
        <w:br/>
      </w:r>
    </w:p>
    <w:p w14:paraId="4C899D6A" w14:textId="2EA1149A" w:rsidR="00D86CF6" w:rsidRPr="0030386D" w:rsidRDefault="0030386D" w:rsidP="00D86CF6">
      <w:pPr>
        <w:rPr>
          <w:rFonts w:asciiTheme="minorHAnsi" w:hAnsiTheme="minorHAnsi"/>
        </w:rPr>
      </w:pPr>
      <w:r>
        <w:rPr>
          <w:rStyle w:val="Lienhypertexte"/>
          <w:rFonts w:asciiTheme="minorHAnsi" w:hAnsiTheme="minorHAnsi"/>
        </w:rPr>
        <w:br/>
      </w:r>
    </w:p>
    <w:p w14:paraId="0EAF2A40" w14:textId="05127DE3" w:rsidR="00D86CF6" w:rsidRPr="0030386D" w:rsidRDefault="00A21D98" w:rsidP="00D86CF6">
      <w:pPr>
        <w:rPr>
          <w:rStyle w:val="Lienhypertexte"/>
          <w:rFonts w:asciiTheme="minorHAnsi" w:hAnsiTheme="minorHAnsi"/>
          <w:color w:val="7030A0"/>
        </w:rPr>
      </w:pPr>
      <w:r w:rsidRPr="0030386D">
        <w:rPr>
          <w:rFonts w:asciiTheme="minorHAnsi" w:hAnsiTheme="minorHAnsi"/>
          <w:b/>
          <w:bCs/>
          <w:color w:val="7030A0"/>
        </w:rPr>
        <w:fldChar w:fldCharType="begin"/>
      </w:r>
      <w:r w:rsidR="00AC32A4">
        <w:rPr>
          <w:rFonts w:asciiTheme="minorHAnsi" w:hAnsiTheme="minorHAnsi"/>
          <w:b/>
          <w:bCs/>
          <w:color w:val="7030A0"/>
        </w:rPr>
        <w:instrText>HYPERLINK "https://www.youtube.com/watch?v=0ZjtbLxqlkM&amp;list=PLUsB9iQxcxK8zDpO1PP4pLTg4X9gBq5mv&amp;index=1"</w:instrText>
      </w:r>
      <w:r w:rsidRPr="0030386D">
        <w:rPr>
          <w:rFonts w:asciiTheme="minorHAnsi" w:hAnsiTheme="minorHAnsi"/>
          <w:b/>
          <w:bCs/>
          <w:color w:val="7030A0"/>
        </w:rPr>
      </w:r>
      <w:r w:rsidRPr="0030386D">
        <w:rPr>
          <w:rFonts w:asciiTheme="minorHAnsi" w:hAnsiTheme="minorHAnsi"/>
          <w:b/>
          <w:bCs/>
          <w:color w:val="7030A0"/>
        </w:rPr>
        <w:fldChar w:fldCharType="separate"/>
      </w:r>
    </w:p>
    <w:p w14:paraId="1BF94D2C" w14:textId="2B52A9D3" w:rsidR="00D86CF6" w:rsidRPr="0030386D" w:rsidRDefault="00D86CF6" w:rsidP="00D86CF6">
      <w:pPr>
        <w:rPr>
          <w:rFonts w:asciiTheme="minorHAnsi" w:hAnsiTheme="minorHAnsi"/>
          <w:b/>
          <w:bCs/>
          <w:color w:val="7030A0"/>
        </w:rPr>
      </w:pPr>
      <w:r w:rsidRPr="0030386D">
        <w:rPr>
          <w:rStyle w:val="Lienhypertexte"/>
          <w:rFonts w:asciiTheme="minorHAnsi" w:hAnsiTheme="minorHAnsi"/>
          <w:b/>
          <w:bCs/>
          <w:color w:val="7030A0"/>
        </w:rPr>
        <w:t>Travail du sexe au cinéma - Femmes de Western</w:t>
      </w:r>
      <w:r w:rsidR="00A21D98" w:rsidRPr="0030386D">
        <w:rPr>
          <w:rFonts w:asciiTheme="minorHAnsi" w:hAnsiTheme="minorHAnsi"/>
          <w:b/>
          <w:bCs/>
          <w:color w:val="7030A0"/>
        </w:rPr>
        <w:fldChar w:fldCharType="end"/>
      </w:r>
      <w:r w:rsidR="0030386D">
        <w:rPr>
          <w:rFonts w:asciiTheme="minorHAnsi" w:hAnsiTheme="minorHAnsi"/>
          <w:b/>
          <w:bCs/>
          <w:color w:val="7030A0"/>
        </w:rPr>
        <w:br/>
      </w:r>
    </w:p>
    <w:p w14:paraId="6184905A" w14:textId="6608FF2B" w:rsidR="00D86CF6" w:rsidRPr="0030386D" w:rsidRDefault="00D86CF6" w:rsidP="00D86CF6">
      <w:pPr>
        <w:rPr>
          <w:rFonts w:asciiTheme="minorHAnsi" w:hAnsiTheme="minorHAnsi"/>
        </w:rPr>
      </w:pPr>
      <w:r w:rsidRPr="0030386D">
        <w:rPr>
          <w:rFonts w:asciiTheme="minorHAnsi" w:hAnsiTheme="minorHAnsi"/>
        </w:rPr>
        <w:t xml:space="preserve">La travailleuse du sexe est un personnage récurrent de tous les genres cinématographiques, elle symbolise tantôt une sexualité libérée, tantôt une femme vulnérable mais dans la plupart des cas les films sont bien éloignés de la réalité. Dans le </w:t>
      </w:r>
      <w:proofErr w:type="gramStart"/>
      <w:r w:rsidRPr="0030386D">
        <w:rPr>
          <w:rFonts w:asciiTheme="minorHAnsi" w:hAnsiTheme="minorHAnsi"/>
        </w:rPr>
        <w:t xml:space="preserve">western </w:t>
      </w:r>
      <w:r w:rsidR="00FF18C3">
        <w:rPr>
          <w:rFonts w:asciiTheme="minorHAnsi" w:hAnsiTheme="minorHAnsi"/>
        </w:rPr>
        <w:t xml:space="preserve"> elle</w:t>
      </w:r>
      <w:proofErr w:type="gramEnd"/>
      <w:r w:rsidR="00FF18C3">
        <w:rPr>
          <w:rFonts w:asciiTheme="minorHAnsi" w:hAnsiTheme="minorHAnsi"/>
        </w:rPr>
        <w:t xml:space="preserve"> est </w:t>
      </w:r>
      <w:r w:rsidRPr="0030386D">
        <w:rPr>
          <w:rFonts w:asciiTheme="minorHAnsi" w:hAnsiTheme="minorHAnsi"/>
        </w:rPr>
        <w:t xml:space="preserve">bien souvent </w:t>
      </w:r>
      <w:r w:rsidR="00FF18C3">
        <w:rPr>
          <w:rFonts w:asciiTheme="minorHAnsi" w:hAnsiTheme="minorHAnsi"/>
        </w:rPr>
        <w:t xml:space="preserve">juste </w:t>
      </w:r>
      <w:r w:rsidRPr="0030386D">
        <w:rPr>
          <w:rFonts w:asciiTheme="minorHAnsi" w:hAnsiTheme="minorHAnsi"/>
        </w:rPr>
        <w:t>un élément du décor mais parfois son personnage est plus approfondi. Elle sera mise en opposition avec</w:t>
      </w:r>
      <w:proofErr w:type="gramStart"/>
      <w:r w:rsidRPr="0030386D">
        <w:rPr>
          <w:rFonts w:asciiTheme="minorHAnsi" w:hAnsiTheme="minorHAnsi"/>
        </w:rPr>
        <w:t xml:space="preserve"> «l’épouse</w:t>
      </w:r>
      <w:proofErr w:type="gramEnd"/>
      <w:r w:rsidRPr="0030386D">
        <w:rPr>
          <w:rFonts w:asciiTheme="minorHAnsi" w:hAnsiTheme="minorHAnsi"/>
        </w:rPr>
        <w:t xml:space="preserve"> », un autre personnage féminin cliché. </w:t>
      </w:r>
      <w:r w:rsidR="00FF18C3">
        <w:rPr>
          <w:rFonts w:asciiTheme="minorHAnsi" w:hAnsiTheme="minorHAnsi"/>
        </w:rPr>
        <w:br/>
      </w:r>
      <w:r w:rsidRPr="0030386D">
        <w:rPr>
          <w:rFonts w:asciiTheme="minorHAnsi" w:hAnsiTheme="minorHAnsi"/>
        </w:rPr>
        <w:t>Dans un genre aussi masculin que le western, comment sont représentées les femmes ?</w:t>
      </w:r>
      <w:r w:rsidR="00A21D98" w:rsidRPr="0030386D">
        <w:rPr>
          <w:rFonts w:asciiTheme="minorHAnsi" w:hAnsiTheme="minorHAnsi"/>
        </w:rPr>
        <w:br/>
      </w:r>
      <w:r w:rsidR="0030386D">
        <w:rPr>
          <w:rStyle w:val="Lienhypertexte"/>
          <w:rFonts w:asciiTheme="minorHAnsi" w:hAnsiTheme="minorHAnsi"/>
        </w:rPr>
        <w:br/>
      </w:r>
    </w:p>
    <w:p w14:paraId="5D6C74CB" w14:textId="77777777" w:rsidR="00D86CF6" w:rsidRPr="0030386D" w:rsidRDefault="00D86CF6" w:rsidP="00D86CF6">
      <w:pPr>
        <w:rPr>
          <w:rFonts w:asciiTheme="minorHAnsi" w:hAnsiTheme="minorHAnsi"/>
          <w:color w:val="7030A0"/>
        </w:rPr>
      </w:pPr>
    </w:p>
    <w:p w14:paraId="288AE3DC" w14:textId="191AE2BC" w:rsidR="00D86CF6" w:rsidRPr="0030386D" w:rsidRDefault="00D86CF6" w:rsidP="00D86CF6">
      <w:pPr>
        <w:rPr>
          <w:rFonts w:asciiTheme="minorHAnsi" w:hAnsiTheme="minorHAnsi"/>
          <w:b/>
          <w:bCs/>
          <w:color w:val="7030A0"/>
        </w:rPr>
      </w:pPr>
      <w:hyperlink r:id="rId27" w:history="1">
        <w:r w:rsidRPr="0030386D">
          <w:rPr>
            <w:rStyle w:val="Lienhypertexte"/>
            <w:rFonts w:asciiTheme="minorHAnsi" w:hAnsiTheme="minorHAnsi"/>
            <w:b/>
            <w:bCs/>
            <w:color w:val="7030A0"/>
          </w:rPr>
          <w:t>Travail du sexe au cinéma - Le sauveur possessif</w:t>
        </w:r>
      </w:hyperlink>
      <w:r w:rsidR="0030386D">
        <w:rPr>
          <w:rFonts w:asciiTheme="minorHAnsi" w:hAnsiTheme="minorHAnsi"/>
          <w:b/>
          <w:bCs/>
          <w:color w:val="7030A0"/>
        </w:rPr>
        <w:br/>
      </w:r>
    </w:p>
    <w:p w14:paraId="0CDE090C" w14:textId="38AB6EF7" w:rsidR="00D86CF6" w:rsidRDefault="00D86CF6" w:rsidP="00D86CF6">
      <w:pPr>
        <w:rPr>
          <w:rFonts w:asciiTheme="minorHAnsi" w:hAnsiTheme="minorHAnsi"/>
        </w:rPr>
      </w:pPr>
      <w:r w:rsidRPr="0030386D">
        <w:rPr>
          <w:rFonts w:asciiTheme="minorHAnsi" w:hAnsiTheme="minorHAnsi"/>
        </w:rPr>
        <w:t xml:space="preserve">Il y a un personnage que l’on retrouve souvent dans les films romantiques c’est le « sauveur possessif », un homme qui tombe amoureux d’une prostituée et qui va vouloir la sauver à tout prix au nom de l’amour. </w:t>
      </w:r>
      <w:r w:rsidR="00FF18C3">
        <w:rPr>
          <w:rFonts w:asciiTheme="minorHAnsi" w:hAnsiTheme="minorHAnsi"/>
        </w:rPr>
        <w:br/>
      </w:r>
      <w:r w:rsidRPr="0030386D">
        <w:rPr>
          <w:rFonts w:asciiTheme="minorHAnsi" w:hAnsiTheme="minorHAnsi"/>
        </w:rPr>
        <w:t xml:space="preserve">En réalité c’est la jalousie et la possessivité qui parlent et le refus de </w:t>
      </w:r>
      <w:r w:rsidR="000F6EC8">
        <w:rPr>
          <w:rFonts w:asciiTheme="minorHAnsi" w:hAnsiTheme="minorHAnsi"/>
        </w:rPr>
        <w:t>respecter l’indépendance de cette femme.</w:t>
      </w:r>
      <w:r w:rsidRPr="0030386D">
        <w:rPr>
          <w:rFonts w:asciiTheme="minorHAnsi" w:hAnsiTheme="minorHAnsi"/>
        </w:rPr>
        <w:t xml:space="preserve"> </w:t>
      </w:r>
    </w:p>
    <w:p w14:paraId="3A79EB6B" w14:textId="77777777" w:rsidR="00AC32A4" w:rsidRDefault="00AC32A4" w:rsidP="00D86CF6">
      <w:pPr>
        <w:rPr>
          <w:rFonts w:asciiTheme="minorHAnsi" w:hAnsiTheme="minorHAnsi"/>
        </w:rPr>
      </w:pPr>
    </w:p>
    <w:p w14:paraId="6467CB02" w14:textId="77777777" w:rsidR="00AC32A4" w:rsidRPr="0030386D" w:rsidRDefault="00AC32A4" w:rsidP="00D86CF6">
      <w:pPr>
        <w:rPr>
          <w:rFonts w:asciiTheme="minorHAnsi" w:hAnsiTheme="minorHAnsi"/>
        </w:rPr>
      </w:pPr>
    </w:p>
    <w:p w14:paraId="114BF312" w14:textId="732A0AF7" w:rsidR="00D86CF6" w:rsidRPr="0030386D" w:rsidRDefault="00A21D98" w:rsidP="00D86CF6">
      <w:pPr>
        <w:rPr>
          <w:rStyle w:val="Lienhypertexte"/>
          <w:rFonts w:asciiTheme="minorHAnsi" w:hAnsiTheme="minorHAnsi"/>
        </w:rPr>
      </w:pPr>
      <w:r w:rsidRPr="0030386D">
        <w:rPr>
          <w:rFonts w:asciiTheme="minorHAnsi" w:hAnsiTheme="minorHAnsi"/>
          <w:b/>
          <w:bCs/>
        </w:rPr>
        <w:fldChar w:fldCharType="begin"/>
      </w:r>
      <w:r w:rsidR="00AC32A4">
        <w:rPr>
          <w:rFonts w:asciiTheme="minorHAnsi" w:hAnsiTheme="minorHAnsi"/>
          <w:b/>
          <w:bCs/>
        </w:rPr>
        <w:instrText>HYPERLINK "https://www.youtube.com/watch?v=gZkLhGDO84s&amp;list=PLUsB9iQxcxK9s24B-QqnVBVj5J-fBsM3M&amp;index=2"</w:instrText>
      </w:r>
      <w:r w:rsidRPr="0030386D">
        <w:rPr>
          <w:rFonts w:asciiTheme="minorHAnsi" w:hAnsiTheme="minorHAnsi"/>
          <w:b/>
          <w:bCs/>
        </w:rPr>
      </w:r>
      <w:r w:rsidRPr="0030386D">
        <w:rPr>
          <w:rFonts w:asciiTheme="minorHAnsi" w:hAnsiTheme="minorHAnsi"/>
          <w:b/>
          <w:bCs/>
        </w:rPr>
        <w:fldChar w:fldCharType="separate"/>
      </w:r>
    </w:p>
    <w:p w14:paraId="0EEE1200" w14:textId="52E32C55" w:rsidR="00D86CF6" w:rsidRPr="0030386D" w:rsidRDefault="00D86CF6" w:rsidP="00D86CF6">
      <w:pPr>
        <w:rPr>
          <w:rFonts w:asciiTheme="minorHAnsi" w:hAnsiTheme="minorHAnsi"/>
          <w:b/>
          <w:bCs/>
          <w:color w:val="7030A0"/>
        </w:rPr>
      </w:pPr>
      <w:r w:rsidRPr="0030386D">
        <w:rPr>
          <w:rStyle w:val="Lienhypertexte"/>
          <w:rFonts w:asciiTheme="minorHAnsi" w:hAnsiTheme="minorHAnsi"/>
          <w:b/>
          <w:bCs/>
          <w:color w:val="7030A0"/>
        </w:rPr>
        <w:t>Les mères dans les films d'horreur - Maternité et grossesse</w:t>
      </w:r>
      <w:r w:rsidR="00A21D98" w:rsidRPr="0030386D">
        <w:rPr>
          <w:rFonts w:asciiTheme="minorHAnsi" w:hAnsiTheme="minorHAnsi"/>
          <w:b/>
          <w:bCs/>
          <w:color w:val="7030A0"/>
        </w:rPr>
        <w:fldChar w:fldCharType="end"/>
      </w:r>
      <w:r w:rsidR="0030386D">
        <w:rPr>
          <w:rFonts w:asciiTheme="minorHAnsi" w:hAnsiTheme="minorHAnsi"/>
          <w:b/>
          <w:bCs/>
          <w:color w:val="7030A0"/>
        </w:rPr>
        <w:br/>
      </w:r>
    </w:p>
    <w:p w14:paraId="388E317C" w14:textId="41A02B57" w:rsidR="00D86CF6" w:rsidRPr="0030386D" w:rsidRDefault="00D86CF6" w:rsidP="00D86CF6">
      <w:pPr>
        <w:rPr>
          <w:rFonts w:asciiTheme="minorHAnsi" w:hAnsiTheme="minorHAnsi"/>
        </w:rPr>
      </w:pPr>
      <w:r w:rsidRPr="0030386D">
        <w:rPr>
          <w:rFonts w:asciiTheme="minorHAnsi" w:hAnsiTheme="minorHAnsi"/>
        </w:rPr>
        <w:t>Comment sont représentées les mères dans les films d’horreur ? Et si l’analyse de ces personnages, terrifiants ou protecteurs, nous permettait de voir toutes les attentes sociales envers la maternité, ce qu’elle incarne et ce qu’elle est réellement</w:t>
      </w:r>
      <w:r w:rsidR="00FF18C3">
        <w:rPr>
          <w:rFonts w:asciiTheme="minorHAnsi" w:hAnsiTheme="minorHAnsi"/>
        </w:rPr>
        <w:t> ?</w:t>
      </w:r>
      <w:r w:rsidR="0030386D">
        <w:rPr>
          <w:rFonts w:asciiTheme="minorHAnsi" w:hAnsiTheme="minorHAnsi"/>
        </w:rPr>
        <w:br/>
      </w:r>
    </w:p>
    <w:p w14:paraId="01E2F9DB" w14:textId="74C412E5" w:rsidR="00D86CF6" w:rsidRPr="00AC32A4" w:rsidRDefault="0030386D" w:rsidP="00D86CF6">
      <w:pPr>
        <w:rPr>
          <w:rFonts w:asciiTheme="minorHAnsi" w:hAnsiTheme="minorHAnsi"/>
        </w:rPr>
      </w:pPr>
      <w:r>
        <w:rPr>
          <w:rStyle w:val="Lienhypertexte"/>
          <w:rFonts w:asciiTheme="minorHAnsi" w:hAnsiTheme="minorHAnsi"/>
        </w:rPr>
        <w:br/>
      </w:r>
    </w:p>
    <w:p w14:paraId="489F3B42" w14:textId="77777777" w:rsidR="0030386D" w:rsidRDefault="0030386D" w:rsidP="00D86CF6">
      <w:pPr>
        <w:rPr>
          <w:rFonts w:asciiTheme="minorHAnsi" w:hAnsiTheme="minorHAnsi"/>
          <w:b/>
          <w:bCs/>
          <w:color w:val="7030A0"/>
        </w:rPr>
      </w:pPr>
    </w:p>
    <w:p w14:paraId="6EEC0033" w14:textId="27C80A30" w:rsidR="00A21D98" w:rsidRPr="0030386D" w:rsidRDefault="00A21D98" w:rsidP="00D86CF6">
      <w:pPr>
        <w:rPr>
          <w:rFonts w:asciiTheme="minorHAnsi" w:hAnsiTheme="minorHAnsi"/>
          <w:b/>
          <w:bCs/>
          <w:color w:val="7030A0"/>
        </w:rPr>
      </w:pPr>
      <w:hyperlink r:id="rId28" w:history="1">
        <w:r w:rsidRPr="00AC32A4">
          <w:rPr>
            <w:rStyle w:val="Lienhypertexte"/>
            <w:rFonts w:asciiTheme="minorHAnsi" w:hAnsiTheme="minorHAnsi"/>
            <w:b/>
            <w:bCs/>
            <w:color w:val="7030A0"/>
          </w:rPr>
          <w:t>POP Modèles. Clichés et culture pop</w:t>
        </w:r>
      </w:hyperlink>
      <w:r w:rsidR="0030386D">
        <w:rPr>
          <w:rFonts w:asciiTheme="minorHAnsi" w:hAnsiTheme="minorHAnsi"/>
          <w:b/>
          <w:bCs/>
          <w:color w:val="7030A0"/>
        </w:rPr>
        <w:br/>
      </w:r>
    </w:p>
    <w:p w14:paraId="015696D0" w14:textId="77777777" w:rsidR="00FF18C3" w:rsidRDefault="00A21D98" w:rsidP="00A21D98">
      <w:pPr>
        <w:rPr>
          <w:rFonts w:asciiTheme="minorHAnsi" w:hAnsiTheme="minorHAnsi"/>
        </w:rPr>
      </w:pPr>
      <w:r w:rsidRPr="00AC32A4">
        <w:rPr>
          <w:rFonts w:asciiTheme="minorHAnsi" w:hAnsiTheme="minorHAnsi"/>
        </w:rPr>
        <w:t>Des ressources pour q</w:t>
      </w:r>
      <w:r w:rsidRPr="00A21D98">
        <w:rPr>
          <w:rFonts w:asciiTheme="minorHAnsi" w:hAnsiTheme="minorHAnsi"/>
        </w:rPr>
        <w:t>uestionner les représentations et les stéréotypes dans la culture médiatique populaire</w:t>
      </w:r>
      <w:r w:rsidRPr="00AC32A4">
        <w:rPr>
          <w:rFonts w:asciiTheme="minorHAnsi" w:hAnsiTheme="minorHAnsi"/>
        </w:rPr>
        <w:t> :</w:t>
      </w:r>
    </w:p>
    <w:p w14:paraId="390FB425" w14:textId="77777777" w:rsidR="00A46609" w:rsidRDefault="00A46609" w:rsidP="00A21D98">
      <w:pPr>
        <w:rPr>
          <w:rFonts w:asciiTheme="minorHAnsi" w:hAnsiTheme="minorHAnsi"/>
        </w:rPr>
      </w:pPr>
    </w:p>
    <w:p w14:paraId="5E80AF5E" w14:textId="77777777" w:rsidR="00A46609" w:rsidRDefault="00A46609" w:rsidP="00A21D98">
      <w:pPr>
        <w:rPr>
          <w:rFonts w:asciiTheme="minorHAnsi" w:hAnsiTheme="minorHAnsi"/>
        </w:rPr>
      </w:pPr>
    </w:p>
    <w:p w14:paraId="61BAEFD4" w14:textId="77777777" w:rsidR="00FF18C3" w:rsidRDefault="00FF18C3" w:rsidP="00A21D98">
      <w:pPr>
        <w:rPr>
          <w:rFonts w:asciiTheme="minorHAnsi" w:hAnsiTheme="minorHAnsi"/>
        </w:rPr>
      </w:pPr>
    </w:p>
    <w:p w14:paraId="779A6BD8" w14:textId="71E4631B" w:rsidR="00A21D98" w:rsidRPr="00AC32A4" w:rsidRDefault="0030386D" w:rsidP="00A21D98">
      <w:pPr>
        <w:rPr>
          <w:rFonts w:asciiTheme="minorHAnsi" w:hAnsiTheme="minorHAnsi"/>
        </w:rPr>
      </w:pPr>
      <w:r w:rsidRPr="00AC32A4">
        <w:rPr>
          <w:rFonts w:asciiTheme="minorHAnsi" w:hAnsiTheme="minorHAnsi"/>
        </w:rPr>
        <w:lastRenderedPageBreak/>
        <w:br/>
      </w:r>
    </w:p>
    <w:p w14:paraId="4C31C995" w14:textId="77777777" w:rsidR="00AC32A4" w:rsidRDefault="00A21D98" w:rsidP="00A21D98">
      <w:pPr>
        <w:pStyle w:val="Paragraphedeliste"/>
        <w:numPr>
          <w:ilvl w:val="0"/>
          <w:numId w:val="3"/>
        </w:numPr>
        <w:rPr>
          <w:rFonts w:asciiTheme="minorHAnsi" w:hAnsiTheme="minorHAnsi"/>
          <w:b/>
          <w:bCs/>
          <w:color w:val="000000" w:themeColor="text1"/>
        </w:rPr>
      </w:pPr>
      <w:r w:rsidRPr="00AC32A4">
        <w:rPr>
          <w:rFonts w:asciiTheme="minorHAnsi" w:hAnsiTheme="minorHAnsi"/>
          <w:b/>
          <w:bCs/>
          <w:color w:val="000000" w:themeColor="text1"/>
        </w:rPr>
        <w:t xml:space="preserve">« </w:t>
      </w:r>
      <w:hyperlink r:id="rId29" w:history="1">
        <w:r w:rsidRPr="00AC32A4">
          <w:rPr>
            <w:rStyle w:val="Lienhypertexte"/>
            <w:rFonts w:asciiTheme="minorHAnsi" w:hAnsiTheme="minorHAnsi"/>
            <w:b/>
            <w:bCs/>
            <w:color w:val="000000" w:themeColor="text1"/>
          </w:rPr>
          <w:t>Le garçon arabe » au cinéma : entre fantasmes et menaces, une masculinité dans le viseur ?</w:t>
        </w:r>
      </w:hyperlink>
    </w:p>
    <w:p w14:paraId="0C9AF52B" w14:textId="02CEA237" w:rsidR="00A21D98" w:rsidRPr="00AC32A4" w:rsidRDefault="00A21D98" w:rsidP="00AC32A4">
      <w:pPr>
        <w:pStyle w:val="Paragraphedeliste"/>
        <w:rPr>
          <w:rFonts w:asciiTheme="minorHAnsi" w:hAnsiTheme="minorHAnsi"/>
          <w:b/>
          <w:bCs/>
          <w:color w:val="000000" w:themeColor="text1"/>
        </w:rPr>
      </w:pPr>
      <w:r w:rsidRPr="00AC32A4">
        <w:rPr>
          <w:rFonts w:asciiTheme="minorHAnsi" w:hAnsiTheme="minorHAnsi"/>
          <w:b/>
          <w:bCs/>
          <w:color w:val="000000" w:themeColor="text1"/>
        </w:rPr>
        <w:br/>
      </w:r>
    </w:p>
    <w:p w14:paraId="49F950AB" w14:textId="77777777" w:rsidR="00AC32A4" w:rsidRDefault="00A21D98" w:rsidP="00A21D98">
      <w:pPr>
        <w:pStyle w:val="Paragraphedeliste"/>
        <w:numPr>
          <w:ilvl w:val="0"/>
          <w:numId w:val="3"/>
        </w:numPr>
        <w:rPr>
          <w:rFonts w:asciiTheme="minorHAnsi" w:hAnsiTheme="minorHAnsi"/>
          <w:b/>
          <w:bCs/>
          <w:color w:val="000000" w:themeColor="text1"/>
        </w:rPr>
      </w:pPr>
      <w:hyperlink r:id="rId30" w:history="1">
        <w:r w:rsidRPr="00AC32A4">
          <w:rPr>
            <w:rStyle w:val="Lienhypertexte"/>
            <w:rFonts w:asciiTheme="minorHAnsi" w:hAnsiTheme="minorHAnsi"/>
            <w:b/>
            <w:bCs/>
            <w:color w:val="000000" w:themeColor="text1"/>
          </w:rPr>
          <w:t>La femme, le second rôle des blockbusters</w:t>
        </w:r>
      </w:hyperlink>
    </w:p>
    <w:p w14:paraId="13FA375D" w14:textId="12546026" w:rsidR="00A21D98" w:rsidRPr="00AC32A4" w:rsidRDefault="00A21D98" w:rsidP="00AC32A4">
      <w:pPr>
        <w:rPr>
          <w:rFonts w:asciiTheme="minorHAnsi" w:hAnsiTheme="minorHAnsi"/>
          <w:b/>
          <w:bCs/>
          <w:color w:val="000000" w:themeColor="text1"/>
        </w:rPr>
      </w:pPr>
      <w:r w:rsidRPr="00AC32A4">
        <w:rPr>
          <w:rFonts w:asciiTheme="minorHAnsi" w:hAnsiTheme="minorHAnsi"/>
          <w:b/>
          <w:bCs/>
          <w:color w:val="000000" w:themeColor="text1"/>
        </w:rPr>
        <w:br/>
      </w:r>
    </w:p>
    <w:p w14:paraId="4EEBD023" w14:textId="5CAA2A80" w:rsidR="00A21D98" w:rsidRPr="00AC32A4" w:rsidRDefault="00A21D98" w:rsidP="00AC32A4">
      <w:pPr>
        <w:pStyle w:val="Paragraphedeliste"/>
        <w:numPr>
          <w:ilvl w:val="0"/>
          <w:numId w:val="3"/>
        </w:numPr>
        <w:rPr>
          <w:rFonts w:asciiTheme="minorHAnsi" w:hAnsiTheme="minorHAnsi"/>
          <w:b/>
          <w:bCs/>
          <w:color w:val="000000" w:themeColor="text1"/>
        </w:rPr>
      </w:pPr>
      <w:hyperlink r:id="rId31" w:history="1">
        <w:r w:rsidRPr="00AC32A4">
          <w:rPr>
            <w:rStyle w:val="Lienhypertexte"/>
            <w:rFonts w:asciiTheme="minorHAnsi" w:hAnsiTheme="minorHAnsi"/>
            <w:b/>
            <w:bCs/>
            <w:color w:val="000000" w:themeColor="text1"/>
          </w:rPr>
          <w:t xml:space="preserve">La culture du viol </w:t>
        </w:r>
        <w:proofErr w:type="gramStart"/>
        <w:r w:rsidRPr="00AC32A4">
          <w:rPr>
            <w:rStyle w:val="Lienhypertexte"/>
            <w:rFonts w:asciiTheme="minorHAnsi" w:hAnsiTheme="minorHAnsi"/>
            <w:b/>
            <w:bCs/>
            <w:color w:val="000000" w:themeColor="text1"/>
          </w:rPr>
          <w:t>c’est pas</w:t>
        </w:r>
        <w:proofErr w:type="gramEnd"/>
        <w:r w:rsidRPr="00AC32A4">
          <w:rPr>
            <w:rStyle w:val="Lienhypertexte"/>
            <w:rFonts w:asciiTheme="minorHAnsi" w:hAnsiTheme="minorHAnsi"/>
            <w:b/>
            <w:bCs/>
            <w:color w:val="000000" w:themeColor="text1"/>
          </w:rPr>
          <w:t xml:space="preserve"> de la fiction</w:t>
        </w:r>
      </w:hyperlink>
      <w:r w:rsidRPr="00AC32A4">
        <w:rPr>
          <w:rFonts w:asciiTheme="minorHAnsi" w:hAnsiTheme="minorHAnsi"/>
          <w:b/>
          <w:bCs/>
          <w:color w:val="000000" w:themeColor="text1"/>
        </w:rPr>
        <w:br/>
      </w:r>
      <w:r w:rsidRPr="00AC32A4">
        <w:rPr>
          <w:rFonts w:asciiTheme="minorHAnsi" w:hAnsiTheme="minorHAnsi"/>
          <w:b/>
          <w:bCs/>
          <w:color w:val="000000" w:themeColor="text1"/>
        </w:rPr>
        <w:br/>
      </w:r>
    </w:p>
    <w:p w14:paraId="0A038A98" w14:textId="021C68C6" w:rsidR="00A21D98" w:rsidRDefault="00A21D98" w:rsidP="00A21D98">
      <w:pPr>
        <w:pStyle w:val="Paragraphedeliste"/>
        <w:numPr>
          <w:ilvl w:val="0"/>
          <w:numId w:val="3"/>
        </w:numPr>
        <w:rPr>
          <w:rFonts w:asciiTheme="minorHAnsi" w:hAnsiTheme="minorHAnsi"/>
          <w:b/>
          <w:bCs/>
          <w:color w:val="000000" w:themeColor="text1"/>
        </w:rPr>
      </w:pPr>
      <w:hyperlink r:id="rId32" w:history="1">
        <w:r w:rsidRPr="00AC32A4">
          <w:rPr>
            <w:rStyle w:val="Lienhypertexte"/>
            <w:rFonts w:asciiTheme="minorHAnsi" w:hAnsiTheme="minorHAnsi"/>
            <w:b/>
            <w:bCs/>
            <w:color w:val="000000" w:themeColor="text1"/>
          </w:rPr>
          <w:t>Les rapports de genre dans les films de guerre</w:t>
        </w:r>
      </w:hyperlink>
    </w:p>
    <w:p w14:paraId="3D628D35" w14:textId="77777777" w:rsidR="00AC32A4" w:rsidRPr="00AC32A4" w:rsidRDefault="00AC32A4" w:rsidP="00AC32A4">
      <w:pPr>
        <w:rPr>
          <w:rFonts w:asciiTheme="minorHAnsi" w:hAnsiTheme="minorHAnsi"/>
          <w:b/>
          <w:bCs/>
          <w:color w:val="000000" w:themeColor="text1"/>
        </w:rPr>
      </w:pPr>
    </w:p>
    <w:p w14:paraId="1979AE7C" w14:textId="77777777" w:rsidR="00AC32A4" w:rsidRPr="00AC32A4" w:rsidRDefault="00AC32A4" w:rsidP="00AC32A4">
      <w:pPr>
        <w:rPr>
          <w:rFonts w:asciiTheme="minorHAnsi" w:hAnsiTheme="minorHAnsi"/>
          <w:b/>
          <w:bCs/>
          <w:color w:val="000000" w:themeColor="text1"/>
        </w:rPr>
      </w:pPr>
    </w:p>
    <w:p w14:paraId="047DC7E8" w14:textId="5B8F887B" w:rsidR="00AC32A4" w:rsidRDefault="00AC32A4" w:rsidP="00A21D98">
      <w:pPr>
        <w:pStyle w:val="Paragraphedeliste"/>
        <w:numPr>
          <w:ilvl w:val="0"/>
          <w:numId w:val="3"/>
        </w:numPr>
        <w:rPr>
          <w:rFonts w:asciiTheme="minorHAnsi" w:hAnsiTheme="minorHAnsi"/>
          <w:b/>
          <w:bCs/>
          <w:color w:val="000000" w:themeColor="text1"/>
        </w:rPr>
      </w:pPr>
      <w:hyperlink r:id="rId33" w:history="1">
        <w:r w:rsidRPr="00AC32A4">
          <w:rPr>
            <w:rStyle w:val="Lienhypertexte"/>
            <w:rFonts w:asciiTheme="minorHAnsi" w:hAnsiTheme="minorHAnsi"/>
            <w:b/>
            <w:bCs/>
            <w:color w:val="000000" w:themeColor="text1"/>
          </w:rPr>
          <w:t>Princesses Disney : femmes sous influence ?</w:t>
        </w:r>
      </w:hyperlink>
      <w:r w:rsidR="00FF18C3">
        <w:rPr>
          <w:rStyle w:val="Lienhypertexte"/>
          <w:rFonts w:asciiTheme="minorHAnsi" w:hAnsiTheme="minorHAnsi"/>
          <w:b/>
          <w:bCs/>
          <w:color w:val="000000" w:themeColor="text1"/>
        </w:rPr>
        <w:br/>
      </w:r>
    </w:p>
    <w:p w14:paraId="08D5CC56" w14:textId="77777777" w:rsidR="00AC32A4" w:rsidRPr="00AC32A4" w:rsidRDefault="00AC32A4" w:rsidP="00AC32A4">
      <w:pPr>
        <w:rPr>
          <w:rFonts w:asciiTheme="minorHAnsi" w:hAnsiTheme="minorHAnsi"/>
          <w:b/>
          <w:bCs/>
          <w:color w:val="000000" w:themeColor="text1"/>
        </w:rPr>
      </w:pPr>
    </w:p>
    <w:p w14:paraId="13875DD9" w14:textId="1CECB5D6" w:rsidR="00A21D98" w:rsidRPr="0030386D" w:rsidRDefault="00A21D98" w:rsidP="00921DA4">
      <w:pPr>
        <w:pStyle w:val="Paragraphedeliste"/>
        <w:rPr>
          <w:rFonts w:asciiTheme="minorHAnsi" w:hAnsiTheme="minorHAnsi"/>
          <w:b/>
          <w:bCs/>
          <w:color w:val="7030A0"/>
        </w:rPr>
      </w:pPr>
      <w:r w:rsidRPr="0030386D">
        <w:rPr>
          <w:rFonts w:asciiTheme="minorHAnsi" w:hAnsiTheme="minorHAnsi"/>
          <w:b/>
          <w:bCs/>
        </w:rPr>
        <w:br/>
      </w:r>
    </w:p>
    <w:p w14:paraId="550D2E86" w14:textId="179804EF" w:rsidR="00A21D98" w:rsidRDefault="0030386D" w:rsidP="00D86CF6">
      <w:pPr>
        <w:rPr>
          <w:rFonts w:asciiTheme="minorHAnsi" w:hAnsiTheme="minorHAnsi"/>
        </w:rPr>
      </w:pPr>
      <w:hyperlink r:id="rId34" w:history="1">
        <w:r w:rsidRPr="002F0825">
          <w:rPr>
            <w:rStyle w:val="Lienhypertexte"/>
            <w:rFonts w:asciiTheme="minorHAnsi" w:hAnsiTheme="minorHAnsi"/>
            <w:b/>
            <w:bCs/>
            <w:color w:val="7030A0"/>
          </w:rPr>
          <w:t>Genre, race et classe au ciném</w:t>
        </w:r>
        <w:r w:rsidRPr="0030386D">
          <w:rPr>
            <w:rStyle w:val="Lienhypertexte"/>
            <w:rFonts w:asciiTheme="minorHAnsi" w:hAnsiTheme="minorHAnsi"/>
            <w:b/>
            <w:bCs/>
            <w:color w:val="7030A0"/>
          </w:rPr>
          <w:t>a</w:t>
        </w:r>
      </w:hyperlink>
      <w:r w:rsidRPr="0030386D">
        <w:rPr>
          <w:rFonts w:asciiTheme="minorHAnsi" w:hAnsiTheme="minorHAnsi"/>
          <w:color w:val="7030A0"/>
        </w:rPr>
        <w:t xml:space="preserve"> </w:t>
      </w:r>
      <w:r>
        <w:rPr>
          <w:rFonts w:asciiTheme="minorHAnsi" w:hAnsiTheme="minorHAnsi"/>
        </w:rPr>
        <w:t xml:space="preserve">(chaîne </w:t>
      </w:r>
      <w:proofErr w:type="spellStart"/>
      <w:r>
        <w:rPr>
          <w:rFonts w:asciiTheme="minorHAnsi" w:hAnsiTheme="minorHAnsi"/>
        </w:rPr>
        <w:t>Youtube</w:t>
      </w:r>
      <w:proofErr w:type="spellEnd"/>
      <w:r>
        <w:rPr>
          <w:rFonts w:asciiTheme="minorHAnsi" w:hAnsiTheme="minorHAnsi"/>
        </w:rPr>
        <w:t>)</w:t>
      </w:r>
    </w:p>
    <w:p w14:paraId="5461B57D" w14:textId="77777777" w:rsidR="0030386D" w:rsidRPr="0030386D" w:rsidRDefault="0030386D" w:rsidP="00D86CF6">
      <w:pPr>
        <w:rPr>
          <w:rFonts w:asciiTheme="minorHAnsi" w:hAnsiTheme="minorHAnsi"/>
          <w:color w:val="000000" w:themeColor="text1"/>
        </w:rPr>
      </w:pPr>
    </w:p>
    <w:p w14:paraId="61974004" w14:textId="0CBF467B" w:rsidR="0030386D" w:rsidRDefault="0030386D" w:rsidP="0030386D">
      <w:pPr>
        <w:rPr>
          <w:rFonts w:asciiTheme="minorHAnsi" w:hAnsiTheme="minorHAnsi"/>
          <w:b/>
          <w:bCs/>
          <w:color w:val="000000" w:themeColor="text1"/>
        </w:rPr>
      </w:pPr>
      <w:r w:rsidRPr="0030386D">
        <w:rPr>
          <w:rFonts w:asciiTheme="minorHAnsi" w:hAnsiTheme="minorHAnsi"/>
          <w:color w:val="000000" w:themeColor="text1"/>
        </w:rPr>
        <w:t> </w:t>
      </w:r>
      <w:hyperlink r:id="rId35" w:tgtFrame="_blank" w:history="1">
        <w:r w:rsidRPr="0030386D">
          <w:rPr>
            <w:rStyle w:val="Lienhypertexte"/>
            <w:rFonts w:asciiTheme="minorHAnsi" w:hAnsiTheme="minorHAnsi"/>
            <w:b/>
            <w:bCs/>
            <w:color w:val="000000" w:themeColor="text1"/>
          </w:rPr>
          <w:t>La lumière et les stéréotypes racistes au cinéma</w:t>
        </w:r>
      </w:hyperlink>
      <w:r w:rsidRPr="0030386D">
        <w:rPr>
          <w:rFonts w:asciiTheme="minorHAnsi" w:hAnsiTheme="minorHAnsi"/>
          <w:color w:val="000000" w:themeColor="text1"/>
        </w:rPr>
        <w:br/>
      </w:r>
      <w:hyperlink r:id="rId36" w:tgtFrame="_blank" w:history="1">
        <w:r w:rsidRPr="0030386D">
          <w:rPr>
            <w:rStyle w:val="Lienhypertexte"/>
            <w:rFonts w:asciiTheme="minorHAnsi" w:hAnsiTheme="minorHAnsi"/>
            <w:b/>
            <w:bCs/>
            <w:color w:val="000000" w:themeColor="text1"/>
          </w:rPr>
          <w:t> </w:t>
        </w:r>
        <w:r w:rsidRPr="00AC32A4">
          <w:rPr>
            <w:rStyle w:val="Lienhypertexte"/>
            <w:rFonts w:asciiTheme="minorHAnsi" w:hAnsiTheme="minorHAnsi"/>
            <w:b/>
            <w:bCs/>
            <w:color w:val="000000" w:themeColor="text1"/>
          </w:rPr>
          <w:t>Le film de romance queer : baiser aimer souffrir mourir</w:t>
        </w:r>
      </w:hyperlink>
    </w:p>
    <w:p w14:paraId="05E5D69B" w14:textId="77777777" w:rsidR="0030386D" w:rsidRPr="0030386D" w:rsidRDefault="0030386D" w:rsidP="0030386D">
      <w:pPr>
        <w:rPr>
          <w:rFonts w:asciiTheme="minorHAnsi" w:hAnsiTheme="minorHAnsi"/>
          <w:b/>
          <w:bCs/>
          <w:color w:val="000000" w:themeColor="text1"/>
        </w:rPr>
      </w:pPr>
    </w:p>
    <w:p w14:paraId="6D52F981" w14:textId="027FD025" w:rsidR="0030386D" w:rsidRPr="0030386D" w:rsidRDefault="0030386D" w:rsidP="0030386D">
      <w:pPr>
        <w:rPr>
          <w:rFonts w:asciiTheme="minorHAnsi" w:hAnsiTheme="minorHAnsi"/>
          <w:color w:val="000000" w:themeColor="text1"/>
        </w:rPr>
      </w:pPr>
      <w:r w:rsidRPr="0030386D">
        <w:rPr>
          <w:rFonts w:asciiTheme="minorHAnsi" w:hAnsiTheme="minorHAnsi"/>
          <w:color w:val="000000" w:themeColor="text1"/>
        </w:rPr>
        <w:t xml:space="preserve"> </w:t>
      </w:r>
    </w:p>
    <w:p w14:paraId="705CD8A9" w14:textId="77777777" w:rsidR="0030386D" w:rsidRPr="0030386D" w:rsidRDefault="0030386D" w:rsidP="00D86CF6">
      <w:pPr>
        <w:rPr>
          <w:rFonts w:asciiTheme="minorHAnsi" w:hAnsiTheme="minorHAnsi"/>
        </w:rPr>
      </w:pPr>
    </w:p>
    <w:p w14:paraId="040DF148" w14:textId="77777777" w:rsidR="00737F1D" w:rsidRPr="0030386D" w:rsidRDefault="00737F1D" w:rsidP="00D86CF6">
      <w:pPr>
        <w:rPr>
          <w:rFonts w:asciiTheme="minorHAnsi" w:hAnsiTheme="minorHAnsi"/>
        </w:rPr>
      </w:pPr>
    </w:p>
    <w:p w14:paraId="72532BF9" w14:textId="0B7E1274" w:rsidR="00921DA4" w:rsidRDefault="0030386D" w:rsidP="00D86CF6">
      <w:pPr>
        <w:rPr>
          <w:rFonts w:asciiTheme="minorHAnsi" w:hAnsiTheme="minorHAnsi"/>
          <w:b/>
          <w:bCs/>
          <w:i/>
          <w:iCs/>
          <w:color w:val="000000" w:themeColor="text1"/>
        </w:rPr>
      </w:pPr>
      <w:r w:rsidRPr="0030386D">
        <w:rPr>
          <w:rFonts w:asciiTheme="minorHAnsi" w:hAnsiTheme="minorHAnsi"/>
          <w:b/>
          <w:bCs/>
          <w:i/>
          <w:iCs/>
          <w:color w:val="000000" w:themeColor="text1"/>
        </w:rPr>
        <w:t>En anglais</w:t>
      </w:r>
    </w:p>
    <w:p w14:paraId="1090D3C0" w14:textId="3C8D6C79" w:rsidR="00921DA4" w:rsidRPr="0030386D" w:rsidRDefault="00921DA4" w:rsidP="00921DA4">
      <w:pPr>
        <w:rPr>
          <w:rFonts w:asciiTheme="minorHAnsi" w:hAnsiTheme="minorHAnsi"/>
        </w:rPr>
      </w:pPr>
    </w:p>
    <w:p w14:paraId="1F183894" w14:textId="77777777" w:rsidR="00921DA4" w:rsidRPr="0030386D" w:rsidRDefault="00921DA4" w:rsidP="00921DA4">
      <w:pPr>
        <w:rPr>
          <w:rFonts w:asciiTheme="minorHAnsi" w:hAnsiTheme="minorHAnsi"/>
        </w:rPr>
      </w:pPr>
    </w:p>
    <w:p w14:paraId="7F3F58B5" w14:textId="77777777" w:rsidR="00921DA4" w:rsidRPr="00AC32A4" w:rsidRDefault="00921DA4" w:rsidP="00921DA4">
      <w:pPr>
        <w:rPr>
          <w:rFonts w:asciiTheme="minorHAnsi" w:hAnsiTheme="minorHAnsi"/>
          <w:color w:val="7030A0"/>
        </w:rPr>
      </w:pPr>
    </w:p>
    <w:p w14:paraId="3C3B1AE1" w14:textId="14B5824C" w:rsidR="00921DA4" w:rsidRPr="0030386D" w:rsidRDefault="00921DA4" w:rsidP="00921DA4">
      <w:pPr>
        <w:rPr>
          <w:rFonts w:asciiTheme="minorHAnsi" w:hAnsiTheme="minorHAnsi"/>
        </w:rPr>
      </w:pPr>
      <w:hyperlink r:id="rId37" w:history="1">
        <w:r w:rsidRPr="00AC32A4">
          <w:rPr>
            <w:rStyle w:val="Lienhypertexte"/>
            <w:rFonts w:asciiTheme="minorHAnsi" w:hAnsiTheme="minorHAnsi"/>
            <w:b/>
            <w:bCs/>
            <w:color w:val="7030A0"/>
          </w:rPr>
          <w:t>The “</w:t>
        </w:r>
        <w:proofErr w:type="spellStart"/>
        <w:r w:rsidRPr="00AC32A4">
          <w:rPr>
            <w:rStyle w:val="Lienhypertexte"/>
            <w:rFonts w:asciiTheme="minorHAnsi" w:hAnsiTheme="minorHAnsi"/>
            <w:b/>
            <w:bCs/>
            <w:color w:val="7030A0"/>
          </w:rPr>
          <w:t>Asexual</w:t>
        </w:r>
        <w:proofErr w:type="spellEnd"/>
        <w:r w:rsidRPr="00AC32A4">
          <w:rPr>
            <w:rStyle w:val="Lienhypertexte"/>
            <w:rFonts w:asciiTheme="minorHAnsi" w:hAnsiTheme="minorHAnsi"/>
            <w:b/>
            <w:bCs/>
            <w:color w:val="7030A0"/>
          </w:rPr>
          <w:t xml:space="preserve">” Asian Man - End the </w:t>
        </w:r>
        <w:proofErr w:type="spellStart"/>
        <w:r w:rsidRPr="00AC32A4">
          <w:rPr>
            <w:rStyle w:val="Lienhypertexte"/>
            <w:rFonts w:asciiTheme="minorHAnsi" w:hAnsiTheme="minorHAnsi"/>
            <w:b/>
            <w:bCs/>
            <w:color w:val="7030A0"/>
          </w:rPr>
          <w:t>Undesirable</w:t>
        </w:r>
        <w:proofErr w:type="spellEnd"/>
        <w:r w:rsidRPr="00AC32A4">
          <w:rPr>
            <w:rStyle w:val="Lienhypertexte"/>
            <w:rFonts w:asciiTheme="minorHAnsi" w:hAnsiTheme="minorHAnsi"/>
            <w:b/>
            <w:bCs/>
            <w:color w:val="7030A0"/>
          </w:rPr>
          <w:t xml:space="preserve"> </w:t>
        </w:r>
        <w:proofErr w:type="spellStart"/>
        <w:r w:rsidRPr="00AC32A4">
          <w:rPr>
            <w:rStyle w:val="Lienhypertexte"/>
            <w:rFonts w:asciiTheme="minorHAnsi" w:hAnsiTheme="minorHAnsi"/>
            <w:b/>
            <w:bCs/>
            <w:color w:val="7030A0"/>
          </w:rPr>
          <w:t>Stereotype</w:t>
        </w:r>
        <w:proofErr w:type="spellEnd"/>
      </w:hyperlink>
      <w:r w:rsidRPr="00AC32A4">
        <w:rPr>
          <w:rFonts w:asciiTheme="minorHAnsi" w:hAnsiTheme="minorHAnsi"/>
          <w:b/>
          <w:bCs/>
          <w:color w:val="7030A0"/>
        </w:rPr>
        <w:t xml:space="preserve"> </w:t>
      </w:r>
      <w:r w:rsidR="00AC32A4">
        <w:rPr>
          <w:rFonts w:asciiTheme="minorHAnsi" w:hAnsiTheme="minorHAnsi"/>
          <w:b/>
          <w:bCs/>
          <w:color w:val="7030A0"/>
        </w:rPr>
        <w:br/>
      </w:r>
      <w:r w:rsidRPr="00AC32A4">
        <w:rPr>
          <w:rFonts w:asciiTheme="minorHAnsi" w:hAnsiTheme="minorHAnsi"/>
          <w:b/>
          <w:bCs/>
          <w:i/>
          <w:iCs/>
        </w:rPr>
        <w:t>(</w:t>
      </w:r>
      <w:r w:rsidRPr="00AC32A4">
        <w:rPr>
          <w:rFonts w:asciiTheme="minorHAnsi" w:hAnsiTheme="minorHAnsi"/>
          <w:i/>
          <w:iCs/>
        </w:rPr>
        <w:t>script et sous-titres et anglais)</w:t>
      </w:r>
      <w:r w:rsidR="0030386D">
        <w:rPr>
          <w:rFonts w:asciiTheme="minorHAnsi" w:hAnsiTheme="minorHAnsi"/>
        </w:rPr>
        <w:br/>
      </w:r>
    </w:p>
    <w:p w14:paraId="4282FEC8" w14:textId="44190E1F" w:rsidR="00921DA4" w:rsidRPr="0030386D" w:rsidRDefault="00921DA4" w:rsidP="00921DA4">
      <w:pPr>
        <w:rPr>
          <w:rFonts w:asciiTheme="minorHAnsi" w:hAnsiTheme="minorHAnsi"/>
        </w:rPr>
      </w:pPr>
      <w:r w:rsidRPr="0030386D">
        <w:rPr>
          <w:rFonts w:asciiTheme="minorHAnsi" w:hAnsiTheme="minorHAnsi"/>
        </w:rPr>
        <w:t xml:space="preserve">À l’inverse de la tendance à fétichiser les femmes asiatiques à travers le trope de la </w:t>
      </w:r>
      <w:r w:rsidR="00A46609">
        <w:rPr>
          <w:rFonts w:asciiTheme="minorHAnsi" w:hAnsiTheme="minorHAnsi"/>
        </w:rPr>
        <w:br/>
      </w:r>
      <w:r w:rsidRPr="0030386D">
        <w:rPr>
          <w:rFonts w:asciiTheme="minorHAnsi" w:hAnsiTheme="minorHAnsi"/>
        </w:rPr>
        <w:t xml:space="preserve">« fleur de lotus », les hommes asiatiques sont systématiquement désexualisés à l’écran. Cela conduit à </w:t>
      </w:r>
      <w:r w:rsidR="000F6EC8">
        <w:rPr>
          <w:rFonts w:asciiTheme="minorHAnsi" w:hAnsiTheme="minorHAnsi"/>
        </w:rPr>
        <w:t xml:space="preserve">une </w:t>
      </w:r>
      <w:r w:rsidRPr="0030386D">
        <w:rPr>
          <w:rFonts w:asciiTheme="minorHAnsi" w:hAnsiTheme="minorHAnsi"/>
        </w:rPr>
        <w:t>perception préjudiciable et répandue dans la société américaine selon laquelle les hommes asiatiques sont moins masculins ou sexuellement désirables.</w:t>
      </w:r>
    </w:p>
    <w:p w14:paraId="400D99DD" w14:textId="77777777" w:rsidR="00921DA4" w:rsidRPr="0030386D" w:rsidRDefault="00921DA4" w:rsidP="00D86CF6">
      <w:pPr>
        <w:rPr>
          <w:rFonts w:asciiTheme="minorHAnsi" w:hAnsiTheme="minorHAnsi"/>
          <w:b/>
          <w:bCs/>
          <w:color w:val="00B050"/>
          <w:sz w:val="28"/>
          <w:szCs w:val="28"/>
        </w:rPr>
      </w:pPr>
    </w:p>
    <w:p w14:paraId="32E8DD1C" w14:textId="77777777" w:rsidR="00921DA4" w:rsidRDefault="00921DA4" w:rsidP="00D86CF6">
      <w:pPr>
        <w:rPr>
          <w:rFonts w:asciiTheme="minorHAnsi" w:hAnsiTheme="minorHAnsi"/>
          <w:b/>
          <w:bCs/>
          <w:color w:val="00B050"/>
          <w:sz w:val="28"/>
          <w:szCs w:val="28"/>
        </w:rPr>
      </w:pPr>
    </w:p>
    <w:p w14:paraId="4101A1D7" w14:textId="77777777" w:rsidR="0030386D" w:rsidRDefault="0030386D" w:rsidP="00D86CF6">
      <w:pPr>
        <w:rPr>
          <w:rFonts w:asciiTheme="minorHAnsi" w:hAnsiTheme="minorHAnsi"/>
          <w:b/>
          <w:bCs/>
          <w:color w:val="00B050"/>
          <w:sz w:val="28"/>
          <w:szCs w:val="28"/>
        </w:rPr>
      </w:pPr>
    </w:p>
    <w:p w14:paraId="070FB90A" w14:textId="77777777" w:rsidR="0030386D" w:rsidRPr="0030386D" w:rsidRDefault="0030386D" w:rsidP="00D86CF6">
      <w:pPr>
        <w:rPr>
          <w:rFonts w:asciiTheme="minorHAnsi" w:hAnsiTheme="minorHAnsi"/>
          <w:b/>
          <w:bCs/>
          <w:color w:val="00B050"/>
          <w:sz w:val="28"/>
          <w:szCs w:val="28"/>
        </w:rPr>
      </w:pPr>
    </w:p>
    <w:p w14:paraId="6A3DE348" w14:textId="77777777" w:rsidR="00A46609" w:rsidRDefault="00A46609" w:rsidP="00D86CF6">
      <w:pPr>
        <w:rPr>
          <w:rFonts w:asciiTheme="minorHAnsi" w:hAnsiTheme="minorHAnsi"/>
          <w:b/>
          <w:bCs/>
          <w:color w:val="00B050"/>
          <w:sz w:val="28"/>
          <w:szCs w:val="28"/>
        </w:rPr>
      </w:pPr>
    </w:p>
    <w:p w14:paraId="6D96B564" w14:textId="77777777" w:rsidR="00A46609" w:rsidRDefault="00A46609" w:rsidP="00D86CF6">
      <w:pPr>
        <w:rPr>
          <w:rFonts w:asciiTheme="minorHAnsi" w:hAnsiTheme="minorHAnsi"/>
          <w:b/>
          <w:bCs/>
          <w:color w:val="00B050"/>
          <w:sz w:val="28"/>
          <w:szCs w:val="28"/>
        </w:rPr>
      </w:pPr>
    </w:p>
    <w:p w14:paraId="751EE25C" w14:textId="77777777" w:rsidR="00A46609" w:rsidRDefault="00A46609" w:rsidP="00D86CF6">
      <w:pPr>
        <w:rPr>
          <w:rFonts w:asciiTheme="minorHAnsi" w:hAnsiTheme="minorHAnsi"/>
          <w:b/>
          <w:bCs/>
          <w:color w:val="00B050"/>
          <w:sz w:val="28"/>
          <w:szCs w:val="28"/>
        </w:rPr>
      </w:pPr>
    </w:p>
    <w:p w14:paraId="49EF8F90" w14:textId="77777777" w:rsidR="00A46609" w:rsidRDefault="00A46609" w:rsidP="00D86CF6">
      <w:pPr>
        <w:rPr>
          <w:rFonts w:asciiTheme="minorHAnsi" w:hAnsiTheme="minorHAnsi"/>
          <w:b/>
          <w:bCs/>
          <w:color w:val="00B050"/>
          <w:sz w:val="28"/>
          <w:szCs w:val="28"/>
        </w:rPr>
      </w:pPr>
    </w:p>
    <w:p w14:paraId="2FF16B8E" w14:textId="77777777" w:rsidR="00A46609" w:rsidRDefault="00A46609" w:rsidP="00D86CF6">
      <w:pPr>
        <w:rPr>
          <w:rFonts w:asciiTheme="minorHAnsi" w:hAnsiTheme="minorHAnsi"/>
          <w:b/>
          <w:bCs/>
          <w:color w:val="00B050"/>
          <w:sz w:val="28"/>
          <w:szCs w:val="28"/>
        </w:rPr>
      </w:pPr>
    </w:p>
    <w:p w14:paraId="37D89D80" w14:textId="066370F7" w:rsidR="00737F1D" w:rsidRDefault="00737F1D" w:rsidP="00D86CF6">
      <w:pPr>
        <w:rPr>
          <w:rFonts w:asciiTheme="minorHAnsi" w:hAnsiTheme="minorHAnsi"/>
          <w:b/>
          <w:bCs/>
          <w:color w:val="00B050"/>
          <w:sz w:val="28"/>
          <w:szCs w:val="28"/>
        </w:rPr>
      </w:pPr>
      <w:r w:rsidRPr="0030386D">
        <w:rPr>
          <w:rFonts w:asciiTheme="minorHAnsi" w:hAnsiTheme="minorHAnsi"/>
          <w:b/>
          <w:bCs/>
          <w:color w:val="00B050"/>
          <w:sz w:val="28"/>
          <w:szCs w:val="28"/>
        </w:rPr>
        <w:t>Compte</w:t>
      </w:r>
      <w:r w:rsidR="002C0D90" w:rsidRPr="0030386D">
        <w:rPr>
          <w:rFonts w:asciiTheme="minorHAnsi" w:hAnsiTheme="minorHAnsi"/>
          <w:b/>
          <w:bCs/>
          <w:color w:val="00B050"/>
          <w:sz w:val="28"/>
          <w:szCs w:val="28"/>
        </w:rPr>
        <w:t>s</w:t>
      </w:r>
      <w:r w:rsidRPr="0030386D">
        <w:rPr>
          <w:rFonts w:asciiTheme="minorHAnsi" w:hAnsiTheme="minorHAnsi"/>
          <w:b/>
          <w:bCs/>
          <w:color w:val="00B050"/>
          <w:sz w:val="28"/>
          <w:szCs w:val="28"/>
        </w:rPr>
        <w:t xml:space="preserve"> Instagram</w:t>
      </w:r>
    </w:p>
    <w:p w14:paraId="733F0CFE" w14:textId="77777777" w:rsidR="00A46609" w:rsidRPr="0030386D" w:rsidRDefault="00A46609" w:rsidP="00D86CF6">
      <w:pPr>
        <w:rPr>
          <w:rFonts w:asciiTheme="minorHAnsi" w:hAnsiTheme="minorHAnsi"/>
          <w:b/>
          <w:bCs/>
          <w:color w:val="00B050"/>
          <w:sz w:val="28"/>
          <w:szCs w:val="28"/>
        </w:rPr>
      </w:pPr>
    </w:p>
    <w:p w14:paraId="14AC6C24" w14:textId="77777777" w:rsidR="00921DA4" w:rsidRPr="0030386D" w:rsidRDefault="00921DA4" w:rsidP="00D86CF6">
      <w:pPr>
        <w:rPr>
          <w:rFonts w:asciiTheme="minorHAnsi" w:hAnsiTheme="minorHAnsi"/>
          <w:b/>
          <w:bCs/>
          <w:color w:val="00B050"/>
          <w:sz w:val="28"/>
          <w:szCs w:val="28"/>
        </w:rPr>
      </w:pPr>
    </w:p>
    <w:p w14:paraId="588D4C27" w14:textId="22A63D23" w:rsidR="00921DA4" w:rsidRDefault="00921DA4" w:rsidP="00D86CF6">
      <w:pPr>
        <w:rPr>
          <w:rFonts w:asciiTheme="minorHAnsi" w:hAnsiTheme="minorHAnsi"/>
          <w:b/>
          <w:bCs/>
          <w:color w:val="7030A0"/>
        </w:rPr>
      </w:pPr>
      <w:hyperlink r:id="rId38" w:history="1">
        <w:r w:rsidRPr="0030386D">
          <w:rPr>
            <w:rStyle w:val="Lienhypertexte"/>
            <w:rFonts w:asciiTheme="minorHAnsi" w:hAnsiTheme="minorHAnsi"/>
            <w:b/>
            <w:bCs/>
            <w:color w:val="7030A0"/>
          </w:rPr>
          <w:t xml:space="preserve">Les </w:t>
        </w:r>
        <w:proofErr w:type="spellStart"/>
        <w:r w:rsidRPr="0030386D">
          <w:rPr>
            <w:rStyle w:val="Lienhypertexte"/>
            <w:rFonts w:asciiTheme="minorHAnsi" w:hAnsiTheme="minorHAnsi"/>
            <w:b/>
            <w:bCs/>
            <w:color w:val="7030A0"/>
          </w:rPr>
          <w:t>ChroNiques</w:t>
        </w:r>
        <w:proofErr w:type="spellEnd"/>
      </w:hyperlink>
    </w:p>
    <w:p w14:paraId="4520BC85" w14:textId="77777777" w:rsidR="00AC32A4" w:rsidRPr="0030386D" w:rsidRDefault="00AC32A4" w:rsidP="00D86CF6">
      <w:pPr>
        <w:rPr>
          <w:rFonts w:asciiTheme="minorHAnsi" w:hAnsiTheme="minorHAnsi"/>
          <w:b/>
          <w:bCs/>
          <w:color w:val="7030A0"/>
        </w:rPr>
      </w:pPr>
    </w:p>
    <w:p w14:paraId="4A73696E" w14:textId="022C7128" w:rsidR="00737F1D" w:rsidRPr="0030386D" w:rsidRDefault="00737F1D" w:rsidP="00BE5185">
      <w:pPr>
        <w:pStyle w:val="Paragraphedeliste"/>
        <w:numPr>
          <w:ilvl w:val="0"/>
          <w:numId w:val="2"/>
        </w:numPr>
        <w:rPr>
          <w:rStyle w:val="Lienhypertexte"/>
          <w:rFonts w:asciiTheme="minorHAnsi" w:hAnsiTheme="minorHAnsi"/>
          <w:color w:val="auto"/>
          <w:u w:val="none"/>
        </w:rPr>
      </w:pPr>
      <w:r w:rsidRPr="0030386D">
        <w:rPr>
          <w:rFonts w:asciiTheme="minorHAnsi" w:hAnsiTheme="minorHAnsi"/>
        </w:rPr>
        <w:t xml:space="preserve">La diversité dans les films de Noël </w:t>
      </w:r>
      <w:r w:rsidRPr="0030386D">
        <w:rPr>
          <w:rFonts w:asciiTheme="minorHAnsi" w:hAnsiTheme="minorHAnsi"/>
        </w:rPr>
        <w:br/>
      </w:r>
      <w:hyperlink r:id="rId39" w:history="1">
        <w:r w:rsidRPr="0030386D">
          <w:rPr>
            <w:rStyle w:val="Lienhypertexte"/>
            <w:rFonts w:asciiTheme="minorHAnsi" w:hAnsiTheme="minorHAnsi"/>
          </w:rPr>
          <w:t>https://www.instagram.com/p/DD9kaHbsJdW/</w:t>
        </w:r>
      </w:hyperlink>
    </w:p>
    <w:p w14:paraId="301CECC6" w14:textId="21AA95C3" w:rsidR="00A21D98" w:rsidRPr="0030386D" w:rsidRDefault="00921DA4" w:rsidP="00BE5185">
      <w:pPr>
        <w:pStyle w:val="Paragraphedeliste"/>
        <w:numPr>
          <w:ilvl w:val="0"/>
          <w:numId w:val="2"/>
        </w:numPr>
        <w:rPr>
          <w:rFonts w:asciiTheme="minorHAnsi" w:hAnsiTheme="minorHAnsi"/>
        </w:rPr>
      </w:pPr>
      <w:r w:rsidRPr="0030386D">
        <w:rPr>
          <w:rFonts w:asciiTheme="minorHAnsi" w:hAnsiTheme="minorHAnsi"/>
        </w:rPr>
        <w:t>L’amitié fille-garçon dans les films et séries</w:t>
      </w:r>
      <w:r w:rsidRPr="0030386D">
        <w:rPr>
          <w:rFonts w:asciiTheme="minorHAnsi" w:hAnsiTheme="minorHAnsi"/>
        </w:rPr>
        <w:br/>
      </w:r>
      <w:hyperlink r:id="rId40" w:history="1">
        <w:r w:rsidRPr="0030386D">
          <w:rPr>
            <w:rStyle w:val="Lienhypertexte"/>
            <w:rFonts w:asciiTheme="minorHAnsi" w:hAnsiTheme="minorHAnsi"/>
          </w:rPr>
          <w:t>https://www.instagram.com/p/DCg-poiMXv8/</w:t>
        </w:r>
      </w:hyperlink>
    </w:p>
    <w:p w14:paraId="7821564E" w14:textId="41184900" w:rsidR="00921DA4" w:rsidRPr="0030386D" w:rsidRDefault="00921DA4" w:rsidP="00BE5185">
      <w:pPr>
        <w:pStyle w:val="Paragraphedeliste"/>
        <w:numPr>
          <w:ilvl w:val="0"/>
          <w:numId w:val="2"/>
        </w:numPr>
        <w:rPr>
          <w:rFonts w:asciiTheme="minorHAnsi" w:hAnsiTheme="minorHAnsi"/>
        </w:rPr>
      </w:pPr>
      <w:r w:rsidRPr="0030386D">
        <w:rPr>
          <w:rFonts w:asciiTheme="minorHAnsi" w:hAnsiTheme="minorHAnsi"/>
        </w:rPr>
        <w:t>La place des femmes dans les films d’horreur</w:t>
      </w:r>
      <w:r w:rsidRPr="0030386D">
        <w:rPr>
          <w:rFonts w:asciiTheme="minorHAnsi" w:hAnsiTheme="minorHAnsi"/>
        </w:rPr>
        <w:br/>
      </w:r>
      <w:hyperlink r:id="rId41" w:history="1">
        <w:r w:rsidRPr="0030386D">
          <w:rPr>
            <w:rStyle w:val="Lienhypertexte"/>
            <w:rFonts w:asciiTheme="minorHAnsi" w:hAnsiTheme="minorHAnsi"/>
          </w:rPr>
          <w:t>https://www.instagram.com/p/DByoy9RCOs3/</w:t>
        </w:r>
      </w:hyperlink>
    </w:p>
    <w:p w14:paraId="79C50530" w14:textId="53DB1A89" w:rsidR="00921DA4" w:rsidRPr="0030386D" w:rsidRDefault="00921DA4" w:rsidP="00BE5185">
      <w:pPr>
        <w:pStyle w:val="Paragraphedeliste"/>
        <w:numPr>
          <w:ilvl w:val="0"/>
          <w:numId w:val="2"/>
        </w:numPr>
        <w:rPr>
          <w:rFonts w:asciiTheme="minorHAnsi" w:hAnsiTheme="minorHAnsi"/>
        </w:rPr>
      </w:pPr>
      <w:r w:rsidRPr="0030386D">
        <w:rPr>
          <w:rFonts w:asciiTheme="minorHAnsi" w:hAnsiTheme="minorHAnsi"/>
        </w:rPr>
        <w:t>La sexualité des ados dans les séries</w:t>
      </w:r>
      <w:r w:rsidRPr="0030386D">
        <w:rPr>
          <w:rFonts w:asciiTheme="minorHAnsi" w:hAnsiTheme="minorHAnsi"/>
        </w:rPr>
        <w:br/>
      </w:r>
      <w:hyperlink r:id="rId42" w:history="1">
        <w:r w:rsidRPr="0030386D">
          <w:rPr>
            <w:rStyle w:val="Lienhypertexte"/>
            <w:rFonts w:asciiTheme="minorHAnsi" w:hAnsiTheme="minorHAnsi"/>
          </w:rPr>
          <w:t>https://www.instagram.com/p/C6l7zbvsLPN/</w:t>
        </w:r>
      </w:hyperlink>
    </w:p>
    <w:p w14:paraId="38892A6E" w14:textId="538BB5AD" w:rsidR="00921DA4" w:rsidRPr="0030386D" w:rsidRDefault="00921DA4" w:rsidP="00BE5185">
      <w:pPr>
        <w:pStyle w:val="Paragraphedeliste"/>
        <w:numPr>
          <w:ilvl w:val="0"/>
          <w:numId w:val="2"/>
        </w:numPr>
        <w:rPr>
          <w:rFonts w:asciiTheme="minorHAnsi" w:hAnsiTheme="minorHAnsi"/>
          <w:lang w:val="en-US"/>
        </w:rPr>
      </w:pPr>
      <w:r w:rsidRPr="0030386D">
        <w:rPr>
          <w:rFonts w:asciiTheme="minorHAnsi" w:hAnsiTheme="minorHAnsi"/>
          <w:lang w:val="en-US"/>
        </w:rPr>
        <w:t>Toxic boys</w:t>
      </w:r>
      <w:r w:rsidRPr="0030386D">
        <w:rPr>
          <w:rFonts w:asciiTheme="minorHAnsi" w:hAnsiTheme="minorHAnsi"/>
          <w:lang w:val="en-US"/>
        </w:rPr>
        <w:br/>
      </w:r>
      <w:hyperlink r:id="rId43" w:history="1">
        <w:r w:rsidRPr="0030386D">
          <w:rPr>
            <w:rStyle w:val="Lienhypertexte"/>
            <w:rFonts w:asciiTheme="minorHAnsi" w:hAnsiTheme="minorHAnsi"/>
            <w:lang w:val="en-US"/>
          </w:rPr>
          <w:t>https://www.instagram.com/p/Cy0wK9Ut_kE/</w:t>
        </w:r>
      </w:hyperlink>
      <w:r w:rsidR="0030386D">
        <w:rPr>
          <w:rFonts w:asciiTheme="minorHAnsi" w:hAnsiTheme="minorHAnsi"/>
          <w:lang w:val="en-US"/>
        </w:rPr>
        <w:br/>
      </w:r>
      <w:r w:rsidR="0030386D">
        <w:rPr>
          <w:rFonts w:asciiTheme="minorHAnsi" w:hAnsiTheme="minorHAnsi"/>
          <w:lang w:val="en-US"/>
        </w:rPr>
        <w:br/>
      </w:r>
      <w:r w:rsidR="0030386D">
        <w:rPr>
          <w:rFonts w:asciiTheme="minorHAnsi" w:hAnsiTheme="minorHAnsi"/>
          <w:lang w:val="en-US"/>
        </w:rPr>
        <w:br/>
      </w:r>
    </w:p>
    <w:p w14:paraId="28A77122" w14:textId="4AAF957F" w:rsidR="00A21D98" w:rsidRPr="0030386D" w:rsidRDefault="002C0D90" w:rsidP="00D86CF6">
      <w:pPr>
        <w:rPr>
          <w:rFonts w:asciiTheme="minorHAnsi" w:hAnsiTheme="minorHAnsi"/>
          <w:b/>
          <w:bCs/>
          <w:color w:val="7030A0"/>
        </w:rPr>
      </w:pPr>
      <w:hyperlink r:id="rId44" w:tgtFrame="_blank" w:history="1">
        <w:proofErr w:type="spellStart"/>
        <w:r w:rsidRPr="0030386D">
          <w:rPr>
            <w:rStyle w:val="Lienhypertexte"/>
            <w:rFonts w:asciiTheme="minorHAnsi" w:eastAsiaTheme="majorEastAsia" w:hAnsiTheme="minorHAnsi"/>
            <w:b/>
            <w:bCs/>
            <w:color w:val="7030A0"/>
          </w:rPr>
          <w:t>Teens’Production</w:t>
        </w:r>
        <w:proofErr w:type="spellEnd"/>
      </w:hyperlink>
      <w:r w:rsidR="0030386D" w:rsidRPr="001C4B27">
        <w:rPr>
          <w:rFonts w:asciiTheme="minorHAnsi" w:hAnsiTheme="minorHAnsi"/>
          <w:b/>
          <w:bCs/>
          <w:color w:val="7030A0"/>
        </w:rPr>
        <w:br/>
      </w:r>
    </w:p>
    <w:p w14:paraId="08658085" w14:textId="2A8718B3" w:rsidR="00D31F2C" w:rsidRDefault="002C0D90" w:rsidP="00D86CF6">
      <w:pPr>
        <w:rPr>
          <w:rFonts w:asciiTheme="minorHAnsi" w:hAnsiTheme="minorHAnsi"/>
        </w:rPr>
      </w:pPr>
      <w:r w:rsidRPr="0030386D">
        <w:rPr>
          <w:rFonts w:asciiTheme="minorHAnsi" w:hAnsiTheme="minorHAnsi"/>
        </w:rPr>
        <w:t>Projet de recherche sur les représentations et réceptions des sexualités ado</w:t>
      </w:r>
      <w:r w:rsidR="000F6EC8">
        <w:rPr>
          <w:rFonts w:asciiTheme="minorHAnsi" w:hAnsiTheme="minorHAnsi"/>
        </w:rPr>
        <w:t xml:space="preserve">lescentes </w:t>
      </w:r>
      <w:r w:rsidRPr="0030386D">
        <w:rPr>
          <w:rFonts w:asciiTheme="minorHAnsi" w:hAnsiTheme="minorHAnsi"/>
        </w:rPr>
        <w:t>dans les séries TV.</w:t>
      </w:r>
      <w:r w:rsidR="0030386D">
        <w:rPr>
          <w:rFonts w:asciiTheme="minorHAnsi" w:hAnsiTheme="minorHAnsi"/>
        </w:rPr>
        <w:br/>
      </w:r>
      <w:r w:rsidR="00D31F2C">
        <w:rPr>
          <w:rFonts w:asciiTheme="minorHAnsi" w:hAnsiTheme="minorHAnsi"/>
        </w:rPr>
        <w:t xml:space="preserve">Site : </w:t>
      </w:r>
      <w:hyperlink r:id="rId45" w:history="1">
        <w:r w:rsidR="00D31F2C" w:rsidRPr="00CD17BA">
          <w:rPr>
            <w:rStyle w:val="Lienhypertexte"/>
            <w:rFonts w:asciiTheme="minorHAnsi" w:hAnsiTheme="minorHAnsi"/>
          </w:rPr>
          <w:t>https://nabcrz.wixsite.com/teensproduction</w:t>
        </w:r>
      </w:hyperlink>
    </w:p>
    <w:p w14:paraId="2FDFDF89" w14:textId="77777777" w:rsidR="00D31F2C" w:rsidRDefault="00D31F2C" w:rsidP="00D86CF6">
      <w:pPr>
        <w:rPr>
          <w:rFonts w:asciiTheme="minorHAnsi" w:hAnsiTheme="minorHAnsi"/>
        </w:rPr>
      </w:pPr>
    </w:p>
    <w:p w14:paraId="3ACEB36A" w14:textId="307B1A5F" w:rsidR="002C0D90" w:rsidRPr="0030386D" w:rsidRDefault="0030386D" w:rsidP="00D86CF6">
      <w:pPr>
        <w:rPr>
          <w:rFonts w:asciiTheme="minorHAnsi" w:hAnsiTheme="minorHAnsi"/>
        </w:rPr>
      </w:pPr>
      <w:r>
        <w:rPr>
          <w:rFonts w:asciiTheme="minorHAnsi" w:hAnsiTheme="minorHAnsi"/>
        </w:rPr>
        <w:br/>
      </w:r>
    </w:p>
    <w:p w14:paraId="236C4507" w14:textId="77777777" w:rsidR="00A21D98" w:rsidRPr="0030386D" w:rsidRDefault="00A21D98" w:rsidP="00D86CF6">
      <w:pPr>
        <w:rPr>
          <w:rFonts w:asciiTheme="minorHAnsi" w:hAnsiTheme="minorHAnsi"/>
        </w:rPr>
      </w:pPr>
    </w:p>
    <w:p w14:paraId="37DDAC2E" w14:textId="08399F12" w:rsidR="00A21D98" w:rsidRPr="0030386D" w:rsidRDefault="00A21D98" w:rsidP="00D86CF6">
      <w:pPr>
        <w:rPr>
          <w:rFonts w:asciiTheme="minorHAnsi" w:hAnsiTheme="minorHAnsi"/>
          <w:b/>
          <w:bCs/>
          <w:color w:val="00B050"/>
          <w:sz w:val="28"/>
          <w:szCs w:val="28"/>
        </w:rPr>
      </w:pPr>
      <w:r w:rsidRPr="0030386D">
        <w:rPr>
          <w:rFonts w:asciiTheme="minorHAnsi" w:hAnsiTheme="minorHAnsi"/>
          <w:b/>
          <w:bCs/>
          <w:color w:val="00B050"/>
          <w:sz w:val="28"/>
          <w:szCs w:val="28"/>
        </w:rPr>
        <w:t>Fri</w:t>
      </w:r>
      <w:r w:rsidR="00AC32A4">
        <w:rPr>
          <w:rFonts w:asciiTheme="minorHAnsi" w:hAnsiTheme="minorHAnsi"/>
          <w:b/>
          <w:bCs/>
          <w:color w:val="00B050"/>
          <w:sz w:val="28"/>
          <w:szCs w:val="28"/>
        </w:rPr>
        <w:t>s</w:t>
      </w:r>
      <w:r w:rsidRPr="0030386D">
        <w:rPr>
          <w:rFonts w:asciiTheme="minorHAnsi" w:hAnsiTheme="minorHAnsi"/>
          <w:b/>
          <w:bCs/>
          <w:color w:val="00B050"/>
          <w:sz w:val="28"/>
          <w:szCs w:val="28"/>
        </w:rPr>
        <w:t>es</w:t>
      </w:r>
      <w:r w:rsidR="0030386D">
        <w:rPr>
          <w:rFonts w:asciiTheme="minorHAnsi" w:hAnsiTheme="minorHAnsi"/>
          <w:b/>
          <w:bCs/>
          <w:color w:val="00B050"/>
          <w:sz w:val="28"/>
          <w:szCs w:val="28"/>
        </w:rPr>
        <w:br/>
      </w:r>
    </w:p>
    <w:p w14:paraId="255C862A" w14:textId="77777777" w:rsidR="002C0D90" w:rsidRPr="0030386D" w:rsidRDefault="002C0D90" w:rsidP="00D86CF6">
      <w:pPr>
        <w:rPr>
          <w:rFonts w:asciiTheme="minorHAnsi" w:hAnsiTheme="minorHAnsi"/>
          <w:b/>
          <w:bCs/>
          <w:color w:val="00B050"/>
          <w:sz w:val="28"/>
          <w:szCs w:val="28"/>
        </w:rPr>
      </w:pPr>
    </w:p>
    <w:p w14:paraId="72C5B756" w14:textId="5D781E3B" w:rsidR="00A21D98" w:rsidRPr="00A21D98" w:rsidRDefault="00A21D98" w:rsidP="00A21D98">
      <w:pPr>
        <w:spacing w:after="160" w:line="278" w:lineRule="auto"/>
        <w:rPr>
          <w:rFonts w:asciiTheme="minorHAnsi" w:hAnsiTheme="minorHAnsi"/>
          <w:b/>
          <w:bCs/>
          <w:color w:val="7030A0"/>
        </w:rPr>
      </w:pPr>
      <w:hyperlink r:id="rId46" w:tgtFrame="_blank" w:history="1">
        <w:r w:rsidRPr="00A21D98">
          <w:rPr>
            <w:rStyle w:val="Lienhypertexte"/>
            <w:rFonts w:asciiTheme="minorHAnsi" w:eastAsiaTheme="majorEastAsia" w:hAnsiTheme="minorHAnsi"/>
            <w:b/>
            <w:bCs/>
            <w:color w:val="7030A0"/>
          </w:rPr>
          <w:t>Histoire du cinéma LGBTQ</w:t>
        </w:r>
      </w:hyperlink>
    </w:p>
    <w:p w14:paraId="26175EF9" w14:textId="12FB7053" w:rsidR="00A21D98" w:rsidRPr="0030386D" w:rsidRDefault="00A21D98" w:rsidP="00A21D98">
      <w:pPr>
        <w:rPr>
          <w:rFonts w:asciiTheme="minorHAnsi" w:hAnsiTheme="minorHAnsi" w:cs="Calibri"/>
        </w:rPr>
      </w:pPr>
      <w:r w:rsidRPr="00A21D98">
        <w:rPr>
          <w:rFonts w:asciiTheme="minorHAnsi" w:eastAsiaTheme="majorEastAsia" w:hAnsiTheme="minorHAnsi"/>
        </w:rPr>
        <w:t>De </w:t>
      </w:r>
      <w:r w:rsidRPr="00A21D98">
        <w:rPr>
          <w:rFonts w:asciiTheme="minorHAnsi" w:eastAsiaTheme="majorEastAsia" w:hAnsiTheme="minorHAnsi"/>
          <w:i/>
          <w:iCs/>
        </w:rPr>
        <w:t>Mam’zelle Charlot</w:t>
      </w:r>
      <w:r w:rsidRPr="00A21D98">
        <w:rPr>
          <w:rFonts w:asciiTheme="minorHAnsi" w:eastAsiaTheme="majorEastAsia" w:hAnsiTheme="minorHAnsi"/>
        </w:rPr>
        <w:t> à </w:t>
      </w:r>
      <w:r w:rsidRPr="00A21D98">
        <w:rPr>
          <w:rFonts w:asciiTheme="minorHAnsi" w:eastAsiaTheme="majorEastAsia" w:hAnsiTheme="minorHAnsi"/>
          <w:i/>
          <w:iCs/>
        </w:rPr>
        <w:t>Love, Simon,</w:t>
      </w:r>
      <w:r w:rsidRPr="00A21D98">
        <w:rPr>
          <w:rFonts w:asciiTheme="minorHAnsi" w:eastAsiaTheme="majorEastAsia" w:hAnsiTheme="minorHAnsi"/>
        </w:rPr>
        <w:t> panorama des problématiques, préoccupations et avancées LGBTQI au cours du XXe siècle, envisagées au prisme du cinéma.</w:t>
      </w:r>
      <w:r w:rsidRPr="00A21D98">
        <w:rPr>
          <w:rFonts w:ascii="Calibri" w:eastAsiaTheme="majorEastAsia" w:hAnsi="Calibri" w:cs="Calibri"/>
        </w:rPr>
        <w:t>﻿</w:t>
      </w:r>
      <w:r w:rsidRPr="00A21D98">
        <w:rPr>
          <w:rFonts w:asciiTheme="minorHAnsi" w:eastAsiaTheme="majorEastAsia" w:hAnsiTheme="minorHAnsi"/>
        </w:rPr>
        <w:t xml:space="preserve"> </w:t>
      </w:r>
      <w:r w:rsidRPr="00A21D98">
        <w:rPr>
          <w:rFonts w:asciiTheme="minorHAnsi" w:hAnsiTheme="minorHAnsi" w:cs="Calibri"/>
          <w:b/>
          <w:bCs/>
        </w:rPr>
        <w:br/>
      </w:r>
      <w:r w:rsidRPr="00A21D98">
        <w:rPr>
          <w:rFonts w:ascii="Calibri" w:eastAsiaTheme="majorEastAsia" w:hAnsi="Calibri" w:cs="Calibri"/>
          <w:b/>
          <w:bCs/>
        </w:rPr>
        <w:t>﻿﻿</w:t>
      </w:r>
      <w:r w:rsidRPr="00A21D98">
        <w:rPr>
          <w:rFonts w:asciiTheme="minorHAnsi" w:hAnsiTheme="minorHAnsi"/>
        </w:rPr>
        <w:t>Textes : Didier Roth-</w:t>
      </w:r>
      <w:proofErr w:type="spellStart"/>
      <w:r w:rsidRPr="00A21D98">
        <w:rPr>
          <w:rFonts w:asciiTheme="minorHAnsi" w:hAnsiTheme="minorHAnsi"/>
        </w:rPr>
        <w:t>Bettoni</w:t>
      </w:r>
      <w:proofErr w:type="spellEnd"/>
      <w:r w:rsidRPr="00A21D98">
        <w:rPr>
          <w:rFonts w:asciiTheme="minorHAnsi" w:hAnsiTheme="minorHAnsi"/>
        </w:rPr>
        <w:t xml:space="preserve">, journaliste, auteur, historien du cinéma LGBTQI, producteur de radio. Supervision : Jean-François </w:t>
      </w:r>
      <w:proofErr w:type="spellStart"/>
      <w:r w:rsidRPr="00A21D98">
        <w:rPr>
          <w:rFonts w:asciiTheme="minorHAnsi" w:hAnsiTheme="minorHAnsi"/>
        </w:rPr>
        <w:t>Buiré</w:t>
      </w:r>
      <w:proofErr w:type="spellEnd"/>
      <w:r w:rsidRPr="00A21D98">
        <w:rPr>
          <w:rFonts w:asciiTheme="minorHAnsi" w:hAnsiTheme="minorHAnsi"/>
        </w:rPr>
        <w:t xml:space="preserve">. </w:t>
      </w:r>
      <w:r w:rsidRPr="00A21D98">
        <w:rPr>
          <w:rFonts w:ascii="Calibri" w:hAnsi="Calibri" w:cs="Calibri"/>
        </w:rPr>
        <w:t>﻿﻿</w:t>
      </w:r>
      <w:r w:rsidRPr="00A21D98">
        <w:rPr>
          <w:rFonts w:asciiTheme="minorHAnsi" w:hAnsiTheme="minorHAnsi"/>
        </w:rPr>
        <w:t xml:space="preserve">Réalisation : </w:t>
      </w:r>
      <w:proofErr w:type="spellStart"/>
      <w:r w:rsidRPr="00A21D98">
        <w:rPr>
          <w:rFonts w:asciiTheme="minorHAnsi" w:hAnsiTheme="minorHAnsi"/>
        </w:rPr>
        <w:t>Ciclic</w:t>
      </w:r>
      <w:proofErr w:type="spellEnd"/>
      <w:r w:rsidRPr="00A21D98">
        <w:rPr>
          <w:rFonts w:asciiTheme="minorHAnsi" w:hAnsiTheme="minorHAnsi"/>
        </w:rPr>
        <w:t>, 2023.</w:t>
      </w:r>
      <w:r w:rsidRPr="00A21D98">
        <w:rPr>
          <w:rFonts w:ascii="Calibri" w:hAnsi="Calibri" w:cs="Calibri"/>
        </w:rPr>
        <w:t>﻿</w:t>
      </w:r>
      <w:r w:rsidR="00442755">
        <w:rPr>
          <w:rFonts w:ascii="Calibri" w:hAnsi="Calibri" w:cs="Calibri"/>
        </w:rPr>
        <w:br/>
      </w:r>
    </w:p>
    <w:p w14:paraId="4E10E57C" w14:textId="77777777" w:rsidR="00A21D98" w:rsidRPr="0030386D" w:rsidRDefault="00A21D98" w:rsidP="00A21D98">
      <w:pPr>
        <w:rPr>
          <w:rFonts w:asciiTheme="minorHAnsi" w:hAnsiTheme="minorHAnsi" w:cs="Calibri"/>
        </w:rPr>
      </w:pPr>
    </w:p>
    <w:p w14:paraId="261CF1C2" w14:textId="77777777" w:rsidR="00A21D98" w:rsidRPr="00A21D98" w:rsidRDefault="00A21D98" w:rsidP="00A21D98">
      <w:pPr>
        <w:spacing w:after="160" w:line="278" w:lineRule="auto"/>
        <w:rPr>
          <w:rFonts w:asciiTheme="minorHAnsi" w:hAnsiTheme="minorHAnsi"/>
          <w:b/>
          <w:bCs/>
          <w:color w:val="7030A0"/>
        </w:rPr>
      </w:pPr>
      <w:hyperlink r:id="rId47" w:tgtFrame="_blank" w:history="1">
        <w:r w:rsidRPr="00A21D98">
          <w:rPr>
            <w:rStyle w:val="Lienhypertexte"/>
            <w:rFonts w:asciiTheme="minorHAnsi" w:eastAsiaTheme="majorEastAsia" w:hAnsiTheme="minorHAnsi"/>
            <w:b/>
            <w:bCs/>
            <w:color w:val="7030A0"/>
          </w:rPr>
          <w:t>Histoire du cinéma au fé</w:t>
        </w:r>
      </w:hyperlink>
      <w:r w:rsidRPr="00A21D98">
        <w:rPr>
          <w:rFonts w:asciiTheme="minorHAnsi" w:eastAsiaTheme="majorEastAsia" w:hAnsiTheme="minorHAnsi"/>
          <w:b/>
          <w:bCs/>
          <w:color w:val="7030A0"/>
          <w:u w:val="single"/>
        </w:rPr>
        <w:t>minin</w:t>
      </w:r>
    </w:p>
    <w:p w14:paraId="3F737412" w14:textId="78A72CFF" w:rsidR="00A21D98" w:rsidRPr="00A21D98" w:rsidRDefault="00A21D98" w:rsidP="00A21D98">
      <w:pPr>
        <w:spacing w:after="160" w:line="278" w:lineRule="auto"/>
        <w:rPr>
          <w:rFonts w:asciiTheme="minorHAnsi" w:hAnsiTheme="minorHAnsi"/>
        </w:rPr>
      </w:pPr>
      <w:r w:rsidRPr="00A21D98">
        <w:rPr>
          <w:rFonts w:asciiTheme="minorHAnsi" w:eastAsiaTheme="majorEastAsia" w:hAnsiTheme="minorHAnsi"/>
        </w:rPr>
        <w:t>Quels furent les apports, les combats et les avancées des femmes au cours de l'histoire du cinéma ?</w:t>
      </w:r>
      <w:r w:rsidRPr="00A21D98">
        <w:rPr>
          <w:rFonts w:ascii="Calibri" w:eastAsiaTheme="majorEastAsia" w:hAnsi="Calibri" w:cs="Calibri"/>
        </w:rPr>
        <w:t>﻿</w:t>
      </w:r>
      <w:r w:rsidRPr="00A21D98">
        <w:rPr>
          <w:rFonts w:asciiTheme="minorHAnsi" w:eastAsiaTheme="majorEastAsia" w:hAnsiTheme="minorHAnsi"/>
        </w:rPr>
        <w:t xml:space="preserve"> Un panorama qui témoigne de l'importance et de la variété des contributions des femmes au cinéma.</w:t>
      </w:r>
      <w:r w:rsidRPr="00A21D98">
        <w:rPr>
          <w:rFonts w:asciiTheme="minorHAnsi" w:eastAsiaTheme="majorEastAsia" w:hAnsiTheme="minorHAnsi"/>
          <w:b/>
          <w:bCs/>
        </w:rPr>
        <w:t xml:space="preserve"> </w:t>
      </w:r>
      <w:r w:rsidRPr="00A21D98">
        <w:rPr>
          <w:rFonts w:asciiTheme="minorHAnsi" w:hAnsiTheme="minorHAnsi"/>
        </w:rPr>
        <w:br/>
        <w:t>Textes : Brigitte Rollet, enseignante et chercheuse en études filmiques, spécialiste des questions de genre</w:t>
      </w:r>
      <w:r w:rsidRPr="00A21D98">
        <w:rPr>
          <w:rFonts w:ascii="Calibri" w:hAnsi="Calibri" w:cs="Calibri"/>
        </w:rPr>
        <w:t>﻿</w:t>
      </w:r>
      <w:r w:rsidRPr="00A21D98">
        <w:rPr>
          <w:rFonts w:asciiTheme="minorHAnsi" w:hAnsiTheme="minorHAnsi"/>
        </w:rPr>
        <w:t>.</w:t>
      </w:r>
      <w:r w:rsidR="002C0D90" w:rsidRPr="0030386D">
        <w:rPr>
          <w:rFonts w:asciiTheme="minorHAnsi" w:hAnsiTheme="minorHAnsi"/>
        </w:rPr>
        <w:t xml:space="preserve"> </w:t>
      </w:r>
      <w:r w:rsidRPr="00A21D98">
        <w:rPr>
          <w:rFonts w:asciiTheme="minorHAnsi" w:hAnsiTheme="minorHAnsi"/>
        </w:rPr>
        <w:t xml:space="preserve">Supervision : Jean-François </w:t>
      </w:r>
      <w:proofErr w:type="spellStart"/>
      <w:r w:rsidRPr="00A21D98">
        <w:rPr>
          <w:rFonts w:asciiTheme="minorHAnsi" w:hAnsiTheme="minorHAnsi"/>
        </w:rPr>
        <w:t>Buiré</w:t>
      </w:r>
      <w:proofErr w:type="spellEnd"/>
      <w:r w:rsidRPr="00A21D98">
        <w:rPr>
          <w:rFonts w:ascii="Calibri" w:hAnsi="Calibri" w:cs="Calibri"/>
        </w:rPr>
        <w:t>﻿</w:t>
      </w:r>
      <w:r w:rsidRPr="00A21D98">
        <w:rPr>
          <w:rFonts w:asciiTheme="minorHAnsi" w:hAnsiTheme="minorHAnsi"/>
        </w:rPr>
        <w:t>.</w:t>
      </w:r>
      <w:r w:rsidR="002C0D90" w:rsidRPr="0030386D">
        <w:rPr>
          <w:rFonts w:asciiTheme="minorHAnsi" w:hAnsiTheme="minorHAnsi"/>
        </w:rPr>
        <w:t xml:space="preserve"> </w:t>
      </w:r>
      <w:r w:rsidRPr="00A21D98">
        <w:rPr>
          <w:rFonts w:asciiTheme="minorHAnsi" w:hAnsiTheme="minorHAnsi"/>
        </w:rPr>
        <w:t xml:space="preserve">Réalisation : </w:t>
      </w:r>
      <w:proofErr w:type="spellStart"/>
      <w:r w:rsidRPr="00A21D98">
        <w:rPr>
          <w:rFonts w:asciiTheme="minorHAnsi" w:hAnsiTheme="minorHAnsi"/>
        </w:rPr>
        <w:t>Ciclic</w:t>
      </w:r>
      <w:proofErr w:type="spellEnd"/>
      <w:r w:rsidRPr="00A21D98">
        <w:rPr>
          <w:rFonts w:asciiTheme="minorHAnsi" w:hAnsiTheme="minorHAnsi"/>
        </w:rPr>
        <w:t>, 2019.</w:t>
      </w:r>
    </w:p>
    <w:p w14:paraId="4C04F9EB" w14:textId="77777777" w:rsidR="00A46609" w:rsidRDefault="00A46609" w:rsidP="002C0D90">
      <w:pPr>
        <w:rPr>
          <w:rFonts w:asciiTheme="minorHAnsi" w:eastAsiaTheme="majorEastAsia" w:hAnsiTheme="minorHAnsi"/>
          <w:b/>
          <w:bCs/>
          <w:color w:val="00B050"/>
          <w:sz w:val="28"/>
          <w:szCs w:val="28"/>
        </w:rPr>
      </w:pPr>
    </w:p>
    <w:p w14:paraId="430F5D4B" w14:textId="77777777" w:rsidR="00A46609" w:rsidRDefault="00A46609" w:rsidP="002C0D90">
      <w:pPr>
        <w:rPr>
          <w:rFonts w:asciiTheme="minorHAnsi" w:eastAsiaTheme="majorEastAsia" w:hAnsiTheme="minorHAnsi"/>
          <w:b/>
          <w:bCs/>
          <w:color w:val="00B050"/>
          <w:sz w:val="28"/>
          <w:szCs w:val="28"/>
        </w:rPr>
      </w:pPr>
    </w:p>
    <w:p w14:paraId="33116691" w14:textId="75F49545" w:rsidR="002C0D90" w:rsidRPr="0030386D" w:rsidRDefault="002C0D90" w:rsidP="002C0D90">
      <w:pPr>
        <w:rPr>
          <w:rFonts w:asciiTheme="minorHAnsi" w:hAnsiTheme="minorHAnsi"/>
          <w:b/>
          <w:bCs/>
          <w:color w:val="00B050"/>
          <w:sz w:val="28"/>
          <w:szCs w:val="28"/>
        </w:rPr>
      </w:pPr>
      <w:r w:rsidRPr="002C0D90">
        <w:rPr>
          <w:rFonts w:asciiTheme="minorHAnsi" w:eastAsiaTheme="majorEastAsia" w:hAnsiTheme="minorHAnsi"/>
          <w:b/>
          <w:bCs/>
          <w:color w:val="00B050"/>
          <w:sz w:val="28"/>
          <w:szCs w:val="28"/>
        </w:rPr>
        <w:t>Un outil d'analyse et de débat</w:t>
      </w:r>
    </w:p>
    <w:p w14:paraId="2DD03FE1" w14:textId="44B2A892" w:rsidR="002C0D90" w:rsidRPr="002C0D90" w:rsidRDefault="002C0D90" w:rsidP="002C0D90">
      <w:pPr>
        <w:spacing w:after="160" w:line="278" w:lineRule="auto"/>
        <w:rPr>
          <w:rFonts w:asciiTheme="minorHAnsi" w:hAnsiTheme="minorHAnsi"/>
          <w:b/>
          <w:bCs/>
          <w:sz w:val="28"/>
          <w:szCs w:val="28"/>
        </w:rPr>
      </w:pPr>
      <w:r w:rsidRPr="0030386D">
        <w:rPr>
          <w:rFonts w:asciiTheme="minorHAnsi" w:hAnsiTheme="minorHAnsi"/>
          <w:b/>
          <w:bCs/>
          <w:sz w:val="28"/>
          <w:szCs w:val="28"/>
        </w:rPr>
        <w:br/>
      </w:r>
      <w:r w:rsidRPr="002C0D90">
        <w:rPr>
          <w:rFonts w:asciiTheme="minorHAnsi" w:eastAsiaTheme="majorEastAsia" w:hAnsiTheme="minorHAnsi"/>
          <w:b/>
          <w:bCs/>
          <w:color w:val="7030A0"/>
        </w:rPr>
        <w:t> </w:t>
      </w:r>
      <w:hyperlink r:id="rId48" w:tgtFrame="_blank" w:history="1">
        <w:r w:rsidRPr="002C0D90">
          <w:rPr>
            <w:rStyle w:val="Lienhypertexte"/>
            <w:rFonts w:asciiTheme="minorHAnsi" w:eastAsiaTheme="majorEastAsia" w:hAnsiTheme="minorHAnsi"/>
            <w:b/>
            <w:bCs/>
            <w:color w:val="7030A0"/>
          </w:rPr>
          <w:t>Racisme et Cinéma</w:t>
        </w:r>
      </w:hyperlink>
      <w:r w:rsidRPr="0030386D">
        <w:rPr>
          <w:rFonts w:asciiTheme="minorHAnsi" w:hAnsiTheme="minorHAnsi"/>
        </w:rPr>
        <w:br/>
      </w:r>
      <w:r w:rsidRPr="0030386D">
        <w:rPr>
          <w:rFonts w:asciiTheme="minorHAnsi" w:hAnsiTheme="minorHAnsi"/>
        </w:rPr>
        <w:br/>
        <w:t xml:space="preserve">Destiné aux animateurs et animatrices de ciné-débats et de leur public, cet outil d’analyse de films (fiction et documentaire) propose une méthode pour problématiser leur rapport aux enjeux de racisme et d’interculturalité. </w:t>
      </w:r>
      <w:r w:rsidRPr="0030386D">
        <w:rPr>
          <w:rFonts w:asciiTheme="minorHAnsi" w:hAnsiTheme="minorHAnsi"/>
        </w:rPr>
        <w:br/>
        <w:t>Il permet d’identifier des questions pour susciter le débat et la contradiction sous une double perspective d’éducation critique aux médias et d’analyse antiraciste.</w:t>
      </w:r>
    </w:p>
    <w:p w14:paraId="6EB58200" w14:textId="77777777" w:rsidR="002C0D90" w:rsidRPr="0030386D" w:rsidRDefault="002C0D90" w:rsidP="00D86CF6">
      <w:pPr>
        <w:rPr>
          <w:rFonts w:asciiTheme="minorHAnsi" w:hAnsiTheme="minorHAnsi"/>
        </w:rPr>
      </w:pPr>
    </w:p>
    <w:p w14:paraId="445BFB27" w14:textId="77777777" w:rsidR="00D86CF6" w:rsidRPr="0030386D" w:rsidRDefault="00D86CF6" w:rsidP="00D86CF6">
      <w:pPr>
        <w:rPr>
          <w:rFonts w:asciiTheme="minorHAnsi" w:hAnsiTheme="minorHAnsi"/>
        </w:rPr>
      </w:pPr>
    </w:p>
    <w:p w14:paraId="532E7291" w14:textId="77777777" w:rsidR="0030386D" w:rsidRPr="0030386D" w:rsidRDefault="0030386D" w:rsidP="00D86CF6">
      <w:pPr>
        <w:rPr>
          <w:rFonts w:asciiTheme="minorHAnsi" w:hAnsiTheme="minorHAnsi"/>
        </w:rPr>
      </w:pPr>
    </w:p>
    <w:p w14:paraId="4396F99A" w14:textId="77777777" w:rsidR="0030386D" w:rsidRPr="0030386D" w:rsidRDefault="0030386D" w:rsidP="00D86CF6">
      <w:pPr>
        <w:rPr>
          <w:rFonts w:asciiTheme="minorHAnsi" w:hAnsiTheme="minorHAnsi"/>
        </w:rPr>
      </w:pPr>
    </w:p>
    <w:p w14:paraId="296AE704" w14:textId="12A2148B" w:rsidR="00D86CF6" w:rsidRDefault="00631ECB" w:rsidP="00D86CF6">
      <w:pPr>
        <w:rPr>
          <w:rFonts w:asciiTheme="minorHAnsi" w:hAnsiTheme="minorHAnsi"/>
          <w:b/>
          <w:bCs/>
          <w:color w:val="00B050"/>
          <w:sz w:val="28"/>
          <w:szCs w:val="28"/>
        </w:rPr>
      </w:pPr>
      <w:r w:rsidRPr="0030386D">
        <w:rPr>
          <w:rFonts w:asciiTheme="minorHAnsi" w:hAnsiTheme="minorHAnsi"/>
          <w:b/>
          <w:bCs/>
          <w:color w:val="00B050"/>
          <w:sz w:val="28"/>
          <w:szCs w:val="28"/>
        </w:rPr>
        <w:t>Quelques articles</w:t>
      </w:r>
    </w:p>
    <w:p w14:paraId="1BF4D7F6" w14:textId="77777777" w:rsidR="00AC32A4" w:rsidRPr="0030386D" w:rsidRDefault="00AC32A4" w:rsidP="00D86CF6">
      <w:pPr>
        <w:rPr>
          <w:rFonts w:asciiTheme="minorHAnsi" w:hAnsiTheme="minorHAnsi"/>
          <w:b/>
          <w:bCs/>
          <w:color w:val="00B050"/>
          <w:sz w:val="28"/>
          <w:szCs w:val="28"/>
        </w:rPr>
      </w:pPr>
    </w:p>
    <w:p w14:paraId="70DCF53F" w14:textId="77777777" w:rsidR="00631ECB" w:rsidRPr="0030386D" w:rsidRDefault="00631ECB" w:rsidP="00D86CF6">
      <w:pPr>
        <w:rPr>
          <w:rFonts w:asciiTheme="minorHAnsi" w:hAnsiTheme="minorHAnsi"/>
        </w:rPr>
      </w:pPr>
    </w:p>
    <w:p w14:paraId="7542880E" w14:textId="7AFFC7AC" w:rsidR="00631ECB" w:rsidRPr="0030386D" w:rsidRDefault="00631ECB" w:rsidP="00631ECB">
      <w:pPr>
        <w:rPr>
          <w:rFonts w:asciiTheme="minorHAnsi" w:hAnsiTheme="minorHAnsi"/>
        </w:rPr>
      </w:pPr>
      <w:hyperlink r:id="rId49" w:history="1">
        <w:r w:rsidRPr="00AC32A4">
          <w:rPr>
            <w:rStyle w:val="Lienhypertexte"/>
            <w:rFonts w:asciiTheme="minorHAnsi" w:hAnsiTheme="minorHAnsi"/>
            <w:b/>
            <w:bCs/>
            <w:color w:val="7030A0"/>
          </w:rPr>
          <w:t>De « Freaks » à « Mon inséparable », l’histoire longue et complexe de la représentation du handicap au cinéma</w:t>
        </w:r>
      </w:hyperlink>
      <w:r w:rsidR="00AC32A4">
        <w:rPr>
          <w:rFonts w:asciiTheme="minorHAnsi" w:hAnsiTheme="minorHAnsi"/>
        </w:rPr>
        <w:br/>
        <w:t xml:space="preserve">Jacques </w:t>
      </w:r>
      <w:proofErr w:type="spellStart"/>
      <w:r w:rsidR="00AC32A4">
        <w:rPr>
          <w:rFonts w:asciiTheme="minorHAnsi" w:hAnsiTheme="minorHAnsi"/>
        </w:rPr>
        <w:t>Mandelbaum</w:t>
      </w:r>
      <w:proofErr w:type="spellEnd"/>
      <w:r w:rsidR="00AC32A4">
        <w:rPr>
          <w:rFonts w:asciiTheme="minorHAnsi" w:hAnsiTheme="minorHAnsi"/>
        </w:rPr>
        <w:t>, L</w:t>
      </w:r>
      <w:r w:rsidRPr="0030386D">
        <w:rPr>
          <w:rFonts w:asciiTheme="minorHAnsi" w:hAnsiTheme="minorHAnsi"/>
        </w:rPr>
        <w:t>e Monde, 2025</w:t>
      </w:r>
      <w:r w:rsidRPr="0030386D">
        <w:rPr>
          <w:rFonts w:asciiTheme="minorHAnsi" w:hAnsiTheme="minorHAnsi"/>
        </w:rPr>
        <w:br/>
      </w:r>
    </w:p>
    <w:p w14:paraId="4C193F0B" w14:textId="77777777" w:rsidR="00631ECB" w:rsidRPr="00AC32A4" w:rsidRDefault="00631ECB" w:rsidP="00D86CF6">
      <w:pPr>
        <w:rPr>
          <w:rFonts w:asciiTheme="minorHAnsi" w:hAnsiTheme="minorHAnsi"/>
          <w:color w:val="7030A0"/>
        </w:rPr>
      </w:pPr>
    </w:p>
    <w:p w14:paraId="24F47234" w14:textId="769393FD" w:rsidR="00631ECB" w:rsidRPr="0030386D" w:rsidRDefault="00631ECB" w:rsidP="00D86CF6">
      <w:pPr>
        <w:rPr>
          <w:rFonts w:asciiTheme="minorHAnsi" w:hAnsiTheme="minorHAnsi"/>
          <w:b/>
          <w:bCs/>
        </w:rPr>
      </w:pPr>
      <w:hyperlink r:id="rId50" w:history="1">
        <w:r w:rsidRPr="00AC32A4">
          <w:rPr>
            <w:rStyle w:val="Lienhypertexte"/>
            <w:rFonts w:asciiTheme="minorHAnsi" w:hAnsiTheme="minorHAnsi"/>
            <w:b/>
            <w:bCs/>
            <w:color w:val="7030A0"/>
          </w:rPr>
          <w:t>Dans les films d'horreur (et grâce à eux), les femmes reprennent le pouvoir</w:t>
        </w:r>
      </w:hyperlink>
      <w:r w:rsidR="00F1358A" w:rsidRPr="0030386D">
        <w:rPr>
          <w:rFonts w:asciiTheme="minorHAnsi" w:hAnsiTheme="minorHAnsi"/>
          <w:b/>
          <w:bCs/>
        </w:rPr>
        <w:br/>
      </w:r>
      <w:proofErr w:type="spellStart"/>
      <w:r w:rsidR="00F1358A" w:rsidRPr="0030386D">
        <w:rPr>
          <w:rFonts w:asciiTheme="minorHAnsi" w:hAnsiTheme="minorHAnsi"/>
        </w:rPr>
        <w:t>AnaÏs</w:t>
      </w:r>
      <w:proofErr w:type="spellEnd"/>
      <w:r w:rsidR="00F1358A" w:rsidRPr="0030386D">
        <w:rPr>
          <w:rFonts w:asciiTheme="minorHAnsi" w:hAnsiTheme="minorHAnsi"/>
        </w:rPr>
        <w:t xml:space="preserve"> Bordages, </w:t>
      </w:r>
      <w:r w:rsidRPr="0030386D">
        <w:rPr>
          <w:rFonts w:asciiTheme="minorHAnsi" w:hAnsiTheme="minorHAnsi"/>
        </w:rPr>
        <w:t>2019</w:t>
      </w:r>
    </w:p>
    <w:p w14:paraId="59AD4950" w14:textId="522DF217" w:rsidR="00F1358A" w:rsidRPr="00AC32A4" w:rsidRDefault="00AC32A4" w:rsidP="00D86CF6">
      <w:pPr>
        <w:rPr>
          <w:rStyle w:val="Lienhypertexte"/>
          <w:rFonts w:asciiTheme="minorHAnsi" w:hAnsiTheme="minorHAnsi"/>
          <w:b/>
          <w:bCs/>
          <w:color w:val="7030A0"/>
        </w:rPr>
      </w:pPr>
      <w:r w:rsidRPr="00AC32A4">
        <w:rPr>
          <w:rFonts w:asciiTheme="minorHAnsi" w:hAnsiTheme="minorHAnsi"/>
          <w:b/>
          <w:bCs/>
          <w:color w:val="7030A0"/>
        </w:rPr>
        <w:fldChar w:fldCharType="begin"/>
      </w:r>
      <w:r w:rsidRPr="00AC32A4">
        <w:rPr>
          <w:rFonts w:asciiTheme="minorHAnsi" w:hAnsiTheme="minorHAnsi"/>
          <w:b/>
          <w:bCs/>
          <w:color w:val="7030A0"/>
        </w:rPr>
        <w:instrText>HYPERLINK "http://www.pascalbauchard.fr/wordpress/?page_id=695"</w:instrText>
      </w:r>
      <w:r w:rsidRPr="00AC32A4">
        <w:rPr>
          <w:rFonts w:asciiTheme="minorHAnsi" w:hAnsiTheme="minorHAnsi"/>
          <w:b/>
          <w:bCs/>
          <w:color w:val="7030A0"/>
        </w:rPr>
      </w:r>
      <w:r w:rsidRPr="00AC32A4">
        <w:rPr>
          <w:rFonts w:asciiTheme="minorHAnsi" w:hAnsiTheme="minorHAnsi"/>
          <w:b/>
          <w:bCs/>
          <w:color w:val="7030A0"/>
        </w:rPr>
        <w:fldChar w:fldCharType="separate"/>
      </w:r>
    </w:p>
    <w:p w14:paraId="29F6D02D" w14:textId="1C325D52" w:rsidR="00F1358A" w:rsidRPr="00AC32A4" w:rsidRDefault="00F1358A" w:rsidP="00D86CF6">
      <w:pPr>
        <w:rPr>
          <w:rFonts w:asciiTheme="minorHAnsi" w:hAnsiTheme="minorHAnsi"/>
          <w:b/>
          <w:bCs/>
          <w:color w:val="7030A0"/>
        </w:rPr>
      </w:pPr>
      <w:r w:rsidRPr="00AC32A4">
        <w:rPr>
          <w:rStyle w:val="Lienhypertexte"/>
          <w:rFonts w:asciiTheme="minorHAnsi" w:hAnsiTheme="minorHAnsi"/>
          <w:b/>
          <w:bCs/>
          <w:color w:val="7030A0"/>
        </w:rPr>
        <w:t>La représentation de la question raciale dans le cinéma américain</w:t>
      </w:r>
      <w:r w:rsidR="00AC32A4" w:rsidRPr="00AC32A4">
        <w:rPr>
          <w:rFonts w:asciiTheme="minorHAnsi" w:hAnsiTheme="minorHAnsi"/>
          <w:b/>
          <w:bCs/>
          <w:color w:val="7030A0"/>
        </w:rPr>
        <w:fldChar w:fldCharType="end"/>
      </w:r>
    </w:p>
    <w:p w14:paraId="7386A2D1" w14:textId="3ABBE4D6" w:rsidR="00AC32A4" w:rsidRPr="00442755" w:rsidRDefault="00AC32A4" w:rsidP="00D86CF6">
      <w:pPr>
        <w:rPr>
          <w:rFonts w:asciiTheme="minorHAnsi" w:hAnsiTheme="minorHAnsi"/>
        </w:rPr>
      </w:pPr>
      <w:r w:rsidRPr="00442755">
        <w:rPr>
          <w:rFonts w:asciiTheme="minorHAnsi" w:hAnsiTheme="minorHAnsi"/>
        </w:rPr>
        <w:t xml:space="preserve">Pascal </w:t>
      </w:r>
      <w:proofErr w:type="spellStart"/>
      <w:r w:rsidRPr="00442755">
        <w:rPr>
          <w:rFonts w:asciiTheme="minorHAnsi" w:hAnsiTheme="minorHAnsi"/>
        </w:rPr>
        <w:t>Bauchard</w:t>
      </w:r>
      <w:proofErr w:type="spellEnd"/>
    </w:p>
    <w:p w14:paraId="07983112" w14:textId="77777777" w:rsidR="00F1358A" w:rsidRPr="0030386D" w:rsidRDefault="00F1358A" w:rsidP="00D86CF6">
      <w:pPr>
        <w:rPr>
          <w:rFonts w:asciiTheme="minorHAnsi" w:hAnsiTheme="minorHAnsi"/>
        </w:rPr>
      </w:pPr>
    </w:p>
    <w:p w14:paraId="50E3067F" w14:textId="68808F3D" w:rsidR="00F1358A" w:rsidRPr="0030386D" w:rsidRDefault="00F1358A" w:rsidP="00F1358A">
      <w:pPr>
        <w:rPr>
          <w:rFonts w:asciiTheme="minorHAnsi" w:hAnsiTheme="minorHAnsi"/>
        </w:rPr>
      </w:pPr>
      <w:hyperlink r:id="rId51" w:history="1">
        <w:r w:rsidRPr="00AC32A4">
          <w:rPr>
            <w:rStyle w:val="Lienhypertexte"/>
            <w:rFonts w:asciiTheme="minorHAnsi" w:hAnsiTheme="minorHAnsi"/>
            <w:b/>
            <w:bCs/>
            <w:color w:val="7030A0"/>
          </w:rPr>
          <w:t>Visages blancs sur fond blanc : étudier les représentations de la blanchité à l’écran</w:t>
        </w:r>
      </w:hyperlink>
      <w:r w:rsidRPr="0030386D">
        <w:rPr>
          <w:rFonts w:asciiTheme="minorHAnsi" w:hAnsiTheme="minorHAnsi"/>
          <w:b/>
          <w:bCs/>
        </w:rPr>
        <w:br/>
      </w:r>
      <w:r w:rsidRPr="0030386D">
        <w:rPr>
          <w:rFonts w:asciiTheme="minorHAnsi" w:hAnsiTheme="minorHAnsi"/>
        </w:rPr>
        <w:t>Jules Sandeau, 2022</w:t>
      </w:r>
    </w:p>
    <w:p w14:paraId="71FADDF1" w14:textId="77777777" w:rsidR="00F1358A" w:rsidRPr="0030386D" w:rsidRDefault="00F1358A" w:rsidP="00D86CF6">
      <w:pPr>
        <w:rPr>
          <w:rFonts w:asciiTheme="minorHAnsi" w:hAnsiTheme="minorHAnsi"/>
        </w:rPr>
      </w:pPr>
    </w:p>
    <w:p w14:paraId="745C9B7B" w14:textId="351CCFC7" w:rsidR="00F1358A" w:rsidRPr="0030386D" w:rsidRDefault="00F1358A" w:rsidP="00F1358A">
      <w:pPr>
        <w:rPr>
          <w:rFonts w:asciiTheme="minorHAnsi" w:hAnsiTheme="minorHAnsi"/>
        </w:rPr>
      </w:pPr>
      <w:hyperlink r:id="rId52" w:anchor=":~:text=Par%20l'invisibilit%C3%A9%20de%20certaines,des%20films%20historiques%20ou%20bibliques." w:history="1">
        <w:r w:rsidRPr="00AC32A4">
          <w:rPr>
            <w:rStyle w:val="Lienhypertexte"/>
            <w:rFonts w:asciiTheme="minorHAnsi" w:hAnsiTheme="minorHAnsi"/>
            <w:b/>
            <w:bCs/>
            <w:color w:val="7030A0"/>
          </w:rPr>
          <w:t>L’invisibilité des communautés asiatiques dans le cinéma occidental : quel pouvoir a le cinéma sur notre imaginaire ?</w:t>
        </w:r>
      </w:hyperlink>
      <w:r w:rsidRPr="0030386D">
        <w:rPr>
          <w:rFonts w:asciiTheme="minorHAnsi" w:hAnsiTheme="minorHAnsi"/>
        </w:rPr>
        <w:br/>
        <w:t xml:space="preserve">Axelle </w:t>
      </w:r>
      <w:proofErr w:type="spellStart"/>
      <w:r w:rsidRPr="0030386D">
        <w:rPr>
          <w:rFonts w:asciiTheme="minorHAnsi" w:hAnsiTheme="minorHAnsi"/>
        </w:rPr>
        <w:t>Pisuto</w:t>
      </w:r>
      <w:proofErr w:type="spellEnd"/>
      <w:r w:rsidRPr="0030386D">
        <w:rPr>
          <w:rFonts w:asciiTheme="minorHAnsi" w:hAnsiTheme="minorHAnsi"/>
        </w:rPr>
        <w:t>, 2019</w:t>
      </w:r>
    </w:p>
    <w:p w14:paraId="1D1A6FCB" w14:textId="77777777" w:rsidR="0030386D" w:rsidRPr="0030386D" w:rsidRDefault="0030386D" w:rsidP="00F1358A">
      <w:pPr>
        <w:rPr>
          <w:rFonts w:asciiTheme="minorHAnsi" w:hAnsiTheme="minorHAnsi"/>
        </w:rPr>
      </w:pPr>
    </w:p>
    <w:p w14:paraId="12C25BB4" w14:textId="36B7E35F" w:rsidR="0030386D" w:rsidRPr="0030386D" w:rsidRDefault="0030386D" w:rsidP="00F1358A">
      <w:pPr>
        <w:rPr>
          <w:rFonts w:asciiTheme="minorHAnsi" w:hAnsiTheme="minorHAnsi"/>
        </w:rPr>
      </w:pPr>
      <w:hyperlink r:id="rId53" w:tgtFrame="_blank" w:history="1">
        <w:r w:rsidRPr="00AC32A4">
          <w:rPr>
            <w:rStyle w:val="Lienhypertexte"/>
            <w:rFonts w:asciiTheme="minorHAnsi" w:eastAsiaTheme="majorEastAsia" w:hAnsiTheme="minorHAnsi"/>
            <w:b/>
            <w:bCs/>
            <w:color w:val="7030A0"/>
          </w:rPr>
          <w:t>Représentation du corps des femmes au cinéma</w:t>
        </w:r>
      </w:hyperlink>
      <w:r w:rsidR="00AC32A4">
        <w:rPr>
          <w:rFonts w:asciiTheme="minorHAnsi" w:hAnsiTheme="minorHAnsi"/>
        </w:rPr>
        <w:br/>
      </w:r>
      <w:r w:rsidR="00AC32A4" w:rsidRPr="00AC32A4">
        <w:rPr>
          <w:rFonts w:asciiTheme="minorHAnsi" w:hAnsiTheme="minorHAnsi"/>
        </w:rPr>
        <w:t xml:space="preserve">Mélanie </w:t>
      </w:r>
      <w:proofErr w:type="spellStart"/>
      <w:r w:rsidR="00AC32A4" w:rsidRPr="00AC32A4">
        <w:rPr>
          <w:rFonts w:asciiTheme="minorHAnsi" w:hAnsiTheme="minorHAnsi"/>
        </w:rPr>
        <w:t>Boissonneau</w:t>
      </w:r>
      <w:proofErr w:type="spellEnd"/>
      <w:r w:rsidR="00AC32A4" w:rsidRPr="00AC32A4">
        <w:rPr>
          <w:rFonts w:asciiTheme="minorHAnsi" w:hAnsiTheme="minorHAnsi"/>
        </w:rPr>
        <w:t>. </w:t>
      </w:r>
      <w:proofErr w:type="spellStart"/>
      <w:r w:rsidR="00AC32A4" w:rsidRPr="00AC32A4">
        <w:rPr>
          <w:rFonts w:asciiTheme="minorHAnsi" w:hAnsiTheme="minorHAnsi"/>
        </w:rPr>
        <w:t>Ciclic</w:t>
      </w:r>
      <w:proofErr w:type="spellEnd"/>
      <w:r w:rsidR="00AC32A4" w:rsidRPr="00AC32A4">
        <w:rPr>
          <w:rFonts w:asciiTheme="minorHAnsi" w:hAnsiTheme="minorHAnsi"/>
        </w:rPr>
        <w:t>, 2023.</w:t>
      </w:r>
    </w:p>
    <w:p w14:paraId="3C0A17F2" w14:textId="77777777" w:rsidR="0030386D" w:rsidRPr="0030386D" w:rsidRDefault="0030386D" w:rsidP="00F1358A">
      <w:pPr>
        <w:rPr>
          <w:rFonts w:asciiTheme="minorHAnsi" w:hAnsiTheme="minorHAnsi"/>
        </w:rPr>
      </w:pPr>
    </w:p>
    <w:p w14:paraId="12F0E48B" w14:textId="77777777" w:rsidR="00AC32A4" w:rsidRPr="00AC32A4" w:rsidRDefault="0030386D" w:rsidP="00F1358A">
      <w:pPr>
        <w:rPr>
          <w:rFonts w:asciiTheme="minorHAnsi" w:hAnsiTheme="minorHAnsi"/>
          <w:color w:val="7030A0"/>
        </w:rPr>
      </w:pPr>
      <w:hyperlink r:id="rId54" w:tgtFrame="_blank" w:history="1">
        <w:r w:rsidRPr="00AC32A4">
          <w:rPr>
            <w:rStyle w:val="Lienhypertexte"/>
            <w:rFonts w:asciiTheme="minorHAnsi" w:eastAsiaTheme="majorEastAsia" w:hAnsiTheme="minorHAnsi"/>
            <w:b/>
            <w:bCs/>
            <w:color w:val="7030A0"/>
          </w:rPr>
          <w:t>Le grand costaud et la petite chose : représentations des corps masculins et féminins dans le cinéma d’animation contemporain</w:t>
        </w:r>
      </w:hyperlink>
    </w:p>
    <w:p w14:paraId="04FD03E3" w14:textId="1387DF00" w:rsidR="0030386D" w:rsidRDefault="00AC32A4" w:rsidP="00F1358A">
      <w:pPr>
        <w:rPr>
          <w:rFonts w:asciiTheme="minorHAnsi" w:hAnsiTheme="minorHAnsi"/>
        </w:rPr>
      </w:pPr>
      <w:r>
        <w:rPr>
          <w:rFonts w:asciiTheme="minorHAnsi" w:hAnsiTheme="minorHAnsi"/>
        </w:rPr>
        <w:t xml:space="preserve">Paul </w:t>
      </w:r>
      <w:proofErr w:type="spellStart"/>
      <w:r>
        <w:rPr>
          <w:rFonts w:asciiTheme="minorHAnsi" w:hAnsiTheme="minorHAnsi"/>
        </w:rPr>
        <w:t>Rigouste</w:t>
      </w:r>
      <w:proofErr w:type="spellEnd"/>
      <w:r>
        <w:rPr>
          <w:rFonts w:asciiTheme="minorHAnsi" w:hAnsiTheme="minorHAnsi"/>
        </w:rPr>
        <w:t>, 2029</w:t>
      </w:r>
      <w:r w:rsidR="0030386D">
        <w:rPr>
          <w:rFonts w:asciiTheme="minorHAnsi" w:hAnsiTheme="minorHAnsi"/>
        </w:rPr>
        <w:br/>
      </w:r>
    </w:p>
    <w:p w14:paraId="065C0E88" w14:textId="1F0A3344" w:rsidR="0030386D" w:rsidRPr="0030386D" w:rsidRDefault="0030386D" w:rsidP="0030386D">
      <w:pPr>
        <w:rPr>
          <w:rFonts w:asciiTheme="minorHAnsi" w:hAnsiTheme="minorHAnsi"/>
        </w:rPr>
      </w:pPr>
      <w:hyperlink r:id="rId55" w:history="1">
        <w:r w:rsidRPr="0030386D">
          <w:rPr>
            <w:rStyle w:val="Lienhypertexte"/>
            <w:rFonts w:asciiTheme="minorHAnsi" w:hAnsiTheme="minorHAnsi"/>
            <w:b/>
            <w:bCs/>
            <w:color w:val="7030A0"/>
          </w:rPr>
          <w:t>Montrez ce sexe que je ne saurais voir</w:t>
        </w:r>
        <w:r w:rsidRPr="0030386D">
          <w:rPr>
            <w:rStyle w:val="Lienhypertexte"/>
            <w:rFonts w:ascii="Arial" w:hAnsi="Arial" w:cs="Arial"/>
            <w:b/>
            <w:bCs/>
            <w:color w:val="7030A0"/>
          </w:rPr>
          <w:t> </w:t>
        </w:r>
        <w:r w:rsidRPr="0030386D">
          <w:rPr>
            <w:rStyle w:val="Lienhypertexte"/>
            <w:rFonts w:asciiTheme="minorHAnsi" w:hAnsiTheme="minorHAnsi"/>
            <w:b/>
            <w:bCs/>
            <w:color w:val="7030A0"/>
          </w:rPr>
          <w:t>: genre et sexualité dans la série </w:t>
        </w:r>
        <w:proofErr w:type="spellStart"/>
        <w:r w:rsidRPr="0030386D">
          <w:rPr>
            <w:rStyle w:val="Lienhypertexte"/>
            <w:rFonts w:asciiTheme="minorHAnsi" w:hAnsiTheme="minorHAnsi"/>
            <w:b/>
            <w:bCs/>
            <w:i/>
            <w:iCs/>
            <w:color w:val="7030A0"/>
          </w:rPr>
          <w:t>Sex</w:t>
        </w:r>
        <w:proofErr w:type="spellEnd"/>
        <w:r w:rsidRPr="0030386D">
          <w:rPr>
            <w:rStyle w:val="Lienhypertexte"/>
            <w:rFonts w:asciiTheme="minorHAnsi" w:hAnsiTheme="minorHAnsi"/>
            <w:b/>
            <w:bCs/>
            <w:i/>
            <w:iCs/>
            <w:color w:val="7030A0"/>
          </w:rPr>
          <w:t xml:space="preserve"> </w:t>
        </w:r>
        <w:proofErr w:type="spellStart"/>
        <w:r w:rsidRPr="0030386D">
          <w:rPr>
            <w:rStyle w:val="Lienhypertexte"/>
            <w:rFonts w:asciiTheme="minorHAnsi" w:hAnsiTheme="minorHAnsi"/>
            <w:b/>
            <w:bCs/>
            <w:i/>
            <w:iCs/>
            <w:color w:val="7030A0"/>
          </w:rPr>
          <w:t>Education</w:t>
        </w:r>
        <w:proofErr w:type="spellEnd"/>
        <w:r w:rsidRPr="0030386D">
          <w:rPr>
            <w:rStyle w:val="Lienhypertexte"/>
            <w:rFonts w:asciiTheme="minorHAnsi" w:hAnsiTheme="minorHAnsi"/>
            <w:b/>
            <w:bCs/>
            <w:color w:val="7030A0"/>
          </w:rPr>
          <w:t> </w:t>
        </w:r>
      </w:hyperlink>
      <w:r w:rsidR="00AC32A4">
        <w:rPr>
          <w:rFonts w:asciiTheme="minorHAnsi" w:hAnsiTheme="minorHAnsi"/>
        </w:rPr>
        <w:br/>
        <w:t>Laetitia Biscarrat, 2019</w:t>
      </w:r>
    </w:p>
    <w:p w14:paraId="4BA8EF0D" w14:textId="77777777" w:rsidR="00F1358A" w:rsidRPr="0030386D" w:rsidRDefault="00F1358A" w:rsidP="00D86CF6">
      <w:pPr>
        <w:rPr>
          <w:rFonts w:asciiTheme="minorHAnsi" w:hAnsiTheme="minorHAnsi"/>
        </w:rPr>
      </w:pPr>
    </w:p>
    <w:p w14:paraId="3810B63C" w14:textId="77777777" w:rsidR="00AC32A4" w:rsidRDefault="00AC32A4" w:rsidP="00D86CF6">
      <w:pPr>
        <w:rPr>
          <w:rFonts w:asciiTheme="minorHAnsi" w:hAnsiTheme="minorHAnsi"/>
          <w:b/>
          <w:bCs/>
          <w:color w:val="7030A0"/>
        </w:rPr>
      </w:pPr>
    </w:p>
    <w:p w14:paraId="22AEBAEE" w14:textId="36AD793C" w:rsidR="00AC32A4" w:rsidRPr="00AC32A4" w:rsidRDefault="00AC32A4" w:rsidP="00D86CF6">
      <w:pPr>
        <w:rPr>
          <w:rFonts w:asciiTheme="minorHAnsi" w:hAnsiTheme="minorHAnsi"/>
          <w:b/>
          <w:bCs/>
          <w:color w:val="7030A0"/>
        </w:rPr>
      </w:pPr>
      <w:hyperlink r:id="rId56" w:history="1">
        <w:r w:rsidRPr="00AC32A4">
          <w:rPr>
            <w:rStyle w:val="Lienhypertexte"/>
            <w:rFonts w:asciiTheme="minorHAnsi" w:hAnsiTheme="minorHAnsi"/>
            <w:b/>
            <w:bCs/>
            <w:color w:val="7030A0"/>
          </w:rPr>
          <w:t>Le queer gaze, la prochaine révolution à l’écran ?</w:t>
        </w:r>
      </w:hyperlink>
    </w:p>
    <w:p w14:paraId="2D70F510" w14:textId="73F031D2" w:rsidR="00AC32A4" w:rsidRDefault="00AC32A4" w:rsidP="00D86CF6">
      <w:pPr>
        <w:rPr>
          <w:rFonts w:asciiTheme="minorHAnsi" w:hAnsiTheme="minorHAnsi"/>
        </w:rPr>
      </w:pPr>
      <w:r>
        <w:rPr>
          <w:rFonts w:asciiTheme="minorHAnsi" w:hAnsiTheme="minorHAnsi"/>
        </w:rPr>
        <w:t>Jonas Fontaine, 2020</w:t>
      </w:r>
    </w:p>
    <w:p w14:paraId="18DA019F" w14:textId="77777777" w:rsidR="00AC32A4" w:rsidRPr="00AC32A4" w:rsidRDefault="00AC32A4" w:rsidP="00D86CF6">
      <w:pPr>
        <w:rPr>
          <w:rFonts w:asciiTheme="minorHAnsi" w:hAnsiTheme="minorHAnsi"/>
          <w:color w:val="7030A0"/>
        </w:rPr>
      </w:pPr>
    </w:p>
    <w:p w14:paraId="04B1DDB7" w14:textId="57F6EB4B" w:rsidR="00AC32A4" w:rsidRPr="00AC32A4" w:rsidRDefault="00AC32A4" w:rsidP="00AC32A4">
      <w:pPr>
        <w:rPr>
          <w:rFonts w:asciiTheme="minorHAnsi" w:hAnsiTheme="minorHAnsi"/>
        </w:rPr>
      </w:pPr>
      <w:hyperlink r:id="rId57" w:history="1">
        <w:r w:rsidRPr="00AC32A4">
          <w:rPr>
            <w:rStyle w:val="Lienhypertexte"/>
            <w:rFonts w:asciiTheme="minorHAnsi" w:hAnsiTheme="minorHAnsi"/>
            <w:b/>
            <w:bCs/>
            <w:color w:val="7030A0"/>
          </w:rPr>
          <w:t>Normalisation ou mise en spectacle des LGBTQIA+ ? La fiction sur le fil</w:t>
        </w:r>
      </w:hyperlink>
      <w:r>
        <w:rPr>
          <w:rFonts w:asciiTheme="minorHAnsi" w:hAnsiTheme="minorHAnsi"/>
        </w:rPr>
        <w:br/>
      </w:r>
      <w:r w:rsidRPr="00AC32A4">
        <w:rPr>
          <w:rFonts w:asciiTheme="minorHAnsi" w:hAnsiTheme="minorHAnsi"/>
        </w:rPr>
        <w:t xml:space="preserve">Brieuc </w:t>
      </w:r>
      <w:proofErr w:type="spellStart"/>
      <w:r w:rsidRPr="00AC32A4">
        <w:rPr>
          <w:rFonts w:asciiTheme="minorHAnsi" w:hAnsiTheme="minorHAnsi"/>
        </w:rPr>
        <w:t>Guffens</w:t>
      </w:r>
      <w:proofErr w:type="spellEnd"/>
      <w:r w:rsidRPr="00AC32A4">
        <w:rPr>
          <w:rFonts w:asciiTheme="minorHAnsi" w:hAnsiTheme="minorHAnsi"/>
        </w:rPr>
        <w:t>, 2022</w:t>
      </w:r>
    </w:p>
    <w:p w14:paraId="175594F5" w14:textId="77777777" w:rsidR="00AC32A4" w:rsidRDefault="00AC32A4" w:rsidP="00D86CF6">
      <w:pPr>
        <w:rPr>
          <w:rFonts w:asciiTheme="minorHAnsi" w:hAnsiTheme="minorHAnsi"/>
        </w:rPr>
      </w:pPr>
    </w:p>
    <w:p w14:paraId="2497DB2F" w14:textId="319455DD" w:rsidR="0030386D" w:rsidRPr="0030386D" w:rsidRDefault="0030386D" w:rsidP="00D86CF6">
      <w:pPr>
        <w:rPr>
          <w:rFonts w:asciiTheme="minorHAnsi" w:hAnsiTheme="minorHAnsi"/>
          <w:b/>
          <w:bCs/>
          <w:color w:val="00B050"/>
          <w:sz w:val="28"/>
          <w:szCs w:val="28"/>
        </w:rPr>
      </w:pPr>
      <w:r>
        <w:rPr>
          <w:rFonts w:asciiTheme="minorHAnsi" w:hAnsiTheme="minorHAnsi"/>
          <w:b/>
          <w:bCs/>
          <w:color w:val="00B050"/>
          <w:sz w:val="28"/>
          <w:szCs w:val="28"/>
        </w:rPr>
        <w:br/>
      </w:r>
      <w:r>
        <w:rPr>
          <w:rFonts w:asciiTheme="minorHAnsi" w:hAnsiTheme="minorHAnsi"/>
          <w:b/>
          <w:bCs/>
          <w:color w:val="00B050"/>
          <w:sz w:val="28"/>
          <w:szCs w:val="28"/>
        </w:rPr>
        <w:br/>
      </w:r>
      <w:r>
        <w:rPr>
          <w:rFonts w:asciiTheme="minorHAnsi" w:hAnsiTheme="minorHAnsi"/>
          <w:b/>
          <w:bCs/>
          <w:color w:val="00B050"/>
          <w:sz w:val="28"/>
          <w:szCs w:val="28"/>
        </w:rPr>
        <w:br/>
      </w:r>
      <w:r w:rsidRPr="0030386D">
        <w:rPr>
          <w:rFonts w:asciiTheme="minorHAnsi" w:hAnsiTheme="minorHAnsi"/>
          <w:b/>
          <w:bCs/>
          <w:color w:val="00B050"/>
          <w:sz w:val="28"/>
          <w:szCs w:val="28"/>
        </w:rPr>
        <w:t>Des études</w:t>
      </w:r>
    </w:p>
    <w:p w14:paraId="3C54F54E" w14:textId="77777777" w:rsidR="0030386D" w:rsidRPr="00AC32A4" w:rsidRDefault="0030386D" w:rsidP="00D86CF6">
      <w:pPr>
        <w:rPr>
          <w:rFonts w:asciiTheme="minorHAnsi" w:hAnsiTheme="minorHAnsi"/>
          <w:b/>
          <w:bCs/>
          <w:color w:val="00B050"/>
        </w:rPr>
      </w:pPr>
    </w:p>
    <w:p w14:paraId="5850C9D9" w14:textId="77777777" w:rsidR="0030386D" w:rsidRPr="00AC32A4" w:rsidRDefault="0030386D" w:rsidP="0030386D">
      <w:pPr>
        <w:rPr>
          <w:rFonts w:asciiTheme="minorHAnsi" w:hAnsiTheme="minorHAnsi"/>
        </w:rPr>
      </w:pPr>
      <w:hyperlink r:id="rId58" w:tgtFrame="_blank" w:history="1">
        <w:r w:rsidRPr="00AC32A4">
          <w:rPr>
            <w:rStyle w:val="lev"/>
            <w:rFonts w:asciiTheme="minorHAnsi" w:eastAsiaTheme="majorEastAsia" w:hAnsiTheme="minorHAnsi" w:cs="Arial"/>
            <w:color w:val="513ABC"/>
            <w:u w:val="single"/>
          </w:rPr>
          <w:t>La parité et la mixité dans les séries, où en sommes-nous ?</w:t>
        </w:r>
      </w:hyperlink>
      <w:r w:rsidRPr="00AC32A4">
        <w:rPr>
          <w:rFonts w:asciiTheme="minorHAnsi" w:hAnsiTheme="minorHAnsi"/>
        </w:rPr>
        <w:br/>
        <w:t>Synthèse des données existantes, avril 2022</w:t>
      </w:r>
    </w:p>
    <w:p w14:paraId="2E5C6698" w14:textId="77777777" w:rsidR="0030386D" w:rsidRPr="00AC32A4" w:rsidRDefault="0030386D" w:rsidP="0030386D">
      <w:pPr>
        <w:rPr>
          <w:rFonts w:asciiTheme="minorHAnsi" w:hAnsiTheme="minorHAnsi"/>
        </w:rPr>
      </w:pPr>
      <w:r w:rsidRPr="00AC32A4">
        <w:rPr>
          <w:rFonts w:asciiTheme="minorHAnsi" w:hAnsiTheme="minorHAnsi"/>
        </w:rPr>
        <w:t xml:space="preserve">Le </w:t>
      </w:r>
      <w:proofErr w:type="spellStart"/>
      <w:r w:rsidRPr="00AC32A4">
        <w:rPr>
          <w:rFonts w:asciiTheme="minorHAnsi" w:hAnsiTheme="minorHAnsi"/>
        </w:rPr>
        <w:t>Lab</w:t>
      </w:r>
      <w:proofErr w:type="spellEnd"/>
      <w:r w:rsidRPr="00AC32A4">
        <w:rPr>
          <w:rFonts w:asciiTheme="minorHAnsi" w:hAnsiTheme="minorHAnsi"/>
        </w:rPr>
        <w:t>, Femmes et Cinéma</w:t>
      </w:r>
    </w:p>
    <w:p w14:paraId="29D8AA1D" w14:textId="77777777" w:rsidR="0030386D" w:rsidRPr="00AC32A4" w:rsidRDefault="0030386D" w:rsidP="0030386D">
      <w:pPr>
        <w:rPr>
          <w:rFonts w:asciiTheme="minorHAnsi" w:hAnsiTheme="minorHAnsi"/>
        </w:rPr>
      </w:pPr>
      <w:r w:rsidRPr="00AC32A4">
        <w:rPr>
          <w:rFonts w:asciiTheme="minorHAnsi" w:hAnsiTheme="minorHAnsi"/>
        </w:rPr>
        <w:t> </w:t>
      </w:r>
    </w:p>
    <w:p w14:paraId="7802ECA7" w14:textId="77777777" w:rsidR="0030386D" w:rsidRDefault="0030386D" w:rsidP="0030386D">
      <w:pPr>
        <w:rPr>
          <w:rFonts w:asciiTheme="minorHAnsi" w:hAnsiTheme="minorHAnsi"/>
        </w:rPr>
      </w:pPr>
      <w:hyperlink r:id="rId59" w:tgtFrame="_blank" w:history="1">
        <w:r w:rsidRPr="00AC32A4">
          <w:rPr>
            <w:rStyle w:val="lev"/>
            <w:rFonts w:asciiTheme="minorHAnsi" w:eastAsiaTheme="majorEastAsia" w:hAnsiTheme="minorHAnsi" w:cs="Arial"/>
            <w:color w:val="513ABC"/>
            <w:u w:val="single"/>
          </w:rPr>
          <w:t>Le regard cis reflété au cinéma.</w:t>
        </w:r>
      </w:hyperlink>
      <w:r w:rsidRPr="00AC32A4">
        <w:rPr>
          <w:rFonts w:asciiTheme="minorHAnsi" w:hAnsiTheme="minorHAnsi"/>
        </w:rPr>
        <w:br/>
      </w:r>
      <w:r w:rsidRPr="00AC32A4">
        <w:rPr>
          <w:rStyle w:val="lev"/>
          <w:rFonts w:asciiTheme="minorHAnsi" w:eastAsiaTheme="majorEastAsia" w:hAnsiTheme="minorHAnsi" w:cs="Arial"/>
          <w:b w:val="0"/>
          <w:bCs w:val="0"/>
          <w:color w:val="000000"/>
        </w:rPr>
        <w:t>L’impact du cis gaze sur la représentation des personnes trans au cinéma et des corps trans à travers les miroirs.</w:t>
      </w:r>
      <w:r w:rsidRPr="00AC32A4">
        <w:rPr>
          <w:rFonts w:asciiTheme="minorHAnsi" w:hAnsiTheme="minorHAnsi"/>
        </w:rPr>
        <w:br/>
        <w:t>Mémoire de recherche de Charlie Fabre, 2020</w:t>
      </w:r>
    </w:p>
    <w:p w14:paraId="5278E28C" w14:textId="77777777" w:rsidR="00AC32A4" w:rsidRPr="00AC32A4" w:rsidRDefault="00AC32A4" w:rsidP="0030386D">
      <w:pPr>
        <w:rPr>
          <w:rFonts w:asciiTheme="minorHAnsi" w:hAnsiTheme="minorHAnsi"/>
        </w:rPr>
      </w:pPr>
    </w:p>
    <w:p w14:paraId="1E9B2ED9" w14:textId="77777777" w:rsidR="0030386D" w:rsidRPr="0030386D" w:rsidRDefault="0030386D" w:rsidP="0030386D">
      <w:pPr>
        <w:rPr>
          <w:rFonts w:asciiTheme="minorHAnsi" w:hAnsiTheme="minorHAnsi"/>
        </w:rPr>
      </w:pPr>
    </w:p>
    <w:p w14:paraId="1E29E146" w14:textId="77777777" w:rsidR="0030386D" w:rsidRPr="0030386D" w:rsidRDefault="0030386D" w:rsidP="0030386D">
      <w:pPr>
        <w:rPr>
          <w:rFonts w:asciiTheme="minorHAnsi" w:hAnsiTheme="minorHAnsi"/>
          <w:sz w:val="26"/>
          <w:szCs w:val="26"/>
        </w:rPr>
      </w:pPr>
    </w:p>
    <w:p w14:paraId="1D2CCA63" w14:textId="24549395" w:rsidR="0030386D" w:rsidRDefault="0030386D" w:rsidP="0030386D">
      <w:pPr>
        <w:rPr>
          <w:rFonts w:asciiTheme="minorHAnsi" w:hAnsiTheme="minorHAnsi"/>
        </w:rPr>
      </w:pPr>
      <w:r w:rsidRPr="0030386D">
        <w:rPr>
          <w:rFonts w:asciiTheme="minorHAnsi" w:hAnsiTheme="minorHAnsi"/>
          <w:b/>
          <w:bCs/>
          <w:color w:val="00B050"/>
          <w:sz w:val="28"/>
          <w:szCs w:val="28"/>
        </w:rPr>
        <w:t>Une lettre d'information</w:t>
      </w:r>
      <w:r w:rsidRPr="0030386D">
        <w:rPr>
          <w:rFonts w:asciiTheme="minorHAnsi" w:hAnsiTheme="minorHAnsi"/>
          <w:color w:val="00B050"/>
        </w:rPr>
        <w:t> </w:t>
      </w:r>
      <w:r w:rsidRPr="0030386D">
        <w:rPr>
          <w:rFonts w:asciiTheme="minorHAnsi" w:hAnsiTheme="minorHAnsi"/>
        </w:rPr>
        <w:br/>
      </w:r>
      <w:r w:rsidRPr="0030386D">
        <w:rPr>
          <w:rFonts w:asciiTheme="minorHAnsi" w:hAnsiTheme="minorHAnsi"/>
        </w:rPr>
        <w:br/>
      </w:r>
      <w:hyperlink r:id="rId60" w:tgtFrame="_blank" w:history="1">
        <w:r w:rsidRPr="0030386D">
          <w:rPr>
            <w:rStyle w:val="Lienhypertexte"/>
            <w:rFonts w:ascii="Apple Color Emoji" w:hAnsi="Apple Color Emoji" w:cs="Apple Color Emoji"/>
            <w:b/>
            <w:bCs/>
            <w:sz w:val="28"/>
            <w:szCs w:val="28"/>
          </w:rPr>
          <w:t>♀</w:t>
        </w:r>
        <w:r w:rsidRPr="0030386D">
          <w:rPr>
            <w:rStyle w:val="Lienhypertexte"/>
            <w:rFonts w:asciiTheme="minorHAnsi" w:hAnsiTheme="minorHAnsi"/>
            <w:b/>
            <w:bCs/>
            <w:sz w:val="28"/>
            <w:szCs w:val="28"/>
          </w:rPr>
          <w:t xml:space="preserve"> le genre &amp; l’écran </w:t>
        </w:r>
        <w:r w:rsidRPr="0030386D">
          <w:rPr>
            <w:rStyle w:val="Lienhypertexte"/>
            <w:rFonts w:ascii="Apple Color Emoji" w:hAnsi="Apple Color Emoji" w:cs="Apple Color Emoji"/>
            <w:b/>
            <w:bCs/>
            <w:sz w:val="28"/>
            <w:szCs w:val="28"/>
          </w:rPr>
          <w:t>♂</w:t>
        </w:r>
      </w:hyperlink>
      <w:r w:rsidRPr="0030386D">
        <w:rPr>
          <w:rFonts w:asciiTheme="minorHAnsi" w:hAnsiTheme="minorHAnsi"/>
        </w:rPr>
        <w:t> </w:t>
      </w:r>
      <w:r w:rsidRPr="0030386D">
        <w:rPr>
          <w:rFonts w:asciiTheme="minorHAnsi" w:hAnsiTheme="minorHAnsi"/>
        </w:rPr>
        <w:br/>
        <w:t>pour une critique féministe des productions audiovisuelles</w:t>
      </w:r>
    </w:p>
    <w:p w14:paraId="0D16FEDD" w14:textId="77777777" w:rsidR="00442755" w:rsidRPr="0030386D" w:rsidRDefault="00442755" w:rsidP="0030386D">
      <w:pPr>
        <w:rPr>
          <w:rFonts w:asciiTheme="minorHAnsi" w:hAnsiTheme="minorHAnsi"/>
        </w:rPr>
      </w:pPr>
    </w:p>
    <w:p w14:paraId="785D028B" w14:textId="77777777" w:rsidR="0030386D" w:rsidRPr="0030386D" w:rsidRDefault="0030386D" w:rsidP="00D86CF6">
      <w:pPr>
        <w:rPr>
          <w:rFonts w:asciiTheme="minorHAnsi" w:hAnsiTheme="minorHAnsi"/>
          <w:b/>
          <w:bCs/>
          <w:color w:val="00B050"/>
          <w:sz w:val="28"/>
          <w:szCs w:val="28"/>
        </w:rPr>
      </w:pPr>
    </w:p>
    <w:p w14:paraId="206E1DBA" w14:textId="77777777" w:rsidR="0030386D" w:rsidRPr="0030386D" w:rsidRDefault="0030386D" w:rsidP="00D86CF6">
      <w:pPr>
        <w:rPr>
          <w:rFonts w:asciiTheme="minorHAnsi" w:hAnsiTheme="minorHAnsi"/>
          <w:b/>
          <w:bCs/>
          <w:color w:val="00B050"/>
          <w:sz w:val="28"/>
          <w:szCs w:val="28"/>
        </w:rPr>
      </w:pPr>
    </w:p>
    <w:p w14:paraId="49E4AA7A" w14:textId="646CE55B" w:rsidR="00442755" w:rsidRPr="0030386D" w:rsidRDefault="00631ECB" w:rsidP="00D86CF6">
      <w:pPr>
        <w:rPr>
          <w:rFonts w:asciiTheme="minorHAnsi" w:hAnsiTheme="minorHAnsi"/>
          <w:b/>
          <w:bCs/>
          <w:color w:val="00B050"/>
          <w:sz w:val="28"/>
          <w:szCs w:val="28"/>
        </w:rPr>
      </w:pPr>
      <w:r w:rsidRPr="0030386D">
        <w:rPr>
          <w:rFonts w:asciiTheme="minorHAnsi" w:hAnsiTheme="minorHAnsi"/>
          <w:b/>
          <w:bCs/>
          <w:color w:val="00B050"/>
          <w:sz w:val="28"/>
          <w:szCs w:val="28"/>
        </w:rPr>
        <w:t>A écouter</w:t>
      </w:r>
    </w:p>
    <w:p w14:paraId="697A8D85" w14:textId="77777777" w:rsidR="00737F1D" w:rsidRPr="0030386D" w:rsidRDefault="00737F1D" w:rsidP="00D86CF6">
      <w:pPr>
        <w:rPr>
          <w:rFonts w:asciiTheme="minorHAnsi" w:hAnsiTheme="minorHAnsi"/>
          <w:b/>
          <w:bCs/>
          <w:color w:val="92D050"/>
        </w:rPr>
      </w:pPr>
    </w:p>
    <w:p w14:paraId="432CEA8C" w14:textId="390B73C4" w:rsidR="00631ECB" w:rsidRPr="0030386D" w:rsidRDefault="00631ECB" w:rsidP="00D86CF6">
      <w:pPr>
        <w:rPr>
          <w:rFonts w:asciiTheme="minorHAnsi" w:hAnsiTheme="minorHAnsi"/>
        </w:rPr>
      </w:pPr>
      <w:hyperlink r:id="rId61" w:anchor="Echobox=1597756809" w:history="1">
        <w:r w:rsidRPr="00442755">
          <w:rPr>
            <w:rStyle w:val="Lienhypertexte"/>
            <w:rFonts w:asciiTheme="minorHAnsi" w:hAnsiTheme="minorHAnsi"/>
            <w:b/>
            <w:bCs/>
            <w:color w:val="7030A0"/>
          </w:rPr>
          <w:t>Le plaisir féminin au cinéma</w:t>
        </w:r>
      </w:hyperlink>
      <w:r w:rsidR="00442755">
        <w:rPr>
          <w:rFonts w:asciiTheme="minorHAnsi" w:hAnsiTheme="minorHAnsi"/>
          <w:b/>
          <w:bCs/>
        </w:rPr>
        <w:br/>
      </w:r>
      <w:r w:rsidRPr="0030386D">
        <w:rPr>
          <w:rFonts w:asciiTheme="minorHAnsi" w:hAnsiTheme="minorHAnsi"/>
        </w:rPr>
        <w:t>France Culture, 2020</w:t>
      </w:r>
    </w:p>
    <w:p w14:paraId="446CD299" w14:textId="77777777" w:rsidR="00A21D98" w:rsidRPr="0030386D" w:rsidRDefault="00A21D98" w:rsidP="00D86CF6">
      <w:pPr>
        <w:rPr>
          <w:rFonts w:asciiTheme="minorHAnsi" w:hAnsiTheme="minorHAnsi"/>
        </w:rPr>
      </w:pPr>
    </w:p>
    <w:p w14:paraId="6E79AC83" w14:textId="18DC2A9B" w:rsidR="00A21D98" w:rsidRPr="00442755" w:rsidRDefault="00442755" w:rsidP="00D86CF6">
      <w:pPr>
        <w:rPr>
          <w:rStyle w:val="Lienhypertexte"/>
          <w:rFonts w:asciiTheme="minorHAnsi" w:hAnsiTheme="minorHAnsi"/>
          <w:b/>
          <w:bCs/>
          <w:color w:val="7030A0"/>
        </w:rPr>
      </w:pPr>
      <w:r w:rsidRPr="00442755">
        <w:rPr>
          <w:rFonts w:asciiTheme="minorHAnsi" w:hAnsiTheme="minorHAnsi"/>
          <w:b/>
          <w:bCs/>
          <w:color w:val="7030A0"/>
        </w:rPr>
        <w:fldChar w:fldCharType="begin"/>
      </w:r>
      <w:r w:rsidRPr="00442755">
        <w:rPr>
          <w:rFonts w:asciiTheme="minorHAnsi" w:hAnsiTheme="minorHAnsi"/>
          <w:b/>
          <w:bCs/>
          <w:color w:val="7030A0"/>
        </w:rPr>
        <w:instrText>HYPERLINK "https://podcast.ausha.co/sorocine/episode-4-la-figure-de-la-peste"</w:instrText>
      </w:r>
      <w:r w:rsidRPr="00442755">
        <w:rPr>
          <w:rFonts w:asciiTheme="minorHAnsi" w:hAnsiTheme="minorHAnsi"/>
          <w:b/>
          <w:bCs/>
          <w:color w:val="7030A0"/>
        </w:rPr>
      </w:r>
      <w:r w:rsidRPr="00442755">
        <w:rPr>
          <w:rFonts w:asciiTheme="minorHAnsi" w:hAnsiTheme="minorHAnsi"/>
          <w:b/>
          <w:bCs/>
          <w:color w:val="7030A0"/>
        </w:rPr>
        <w:fldChar w:fldCharType="separate"/>
      </w:r>
    </w:p>
    <w:p w14:paraId="0D51E0C8" w14:textId="783F8CDA" w:rsidR="00631ECB" w:rsidRPr="0030386D" w:rsidRDefault="00631ECB" w:rsidP="00D86CF6">
      <w:pPr>
        <w:rPr>
          <w:rFonts w:asciiTheme="minorHAnsi" w:hAnsiTheme="minorHAnsi"/>
        </w:rPr>
      </w:pPr>
      <w:r w:rsidRPr="00442755">
        <w:rPr>
          <w:rStyle w:val="Lienhypertexte"/>
          <w:rFonts w:asciiTheme="minorHAnsi" w:hAnsiTheme="minorHAnsi"/>
          <w:b/>
          <w:bCs/>
          <w:color w:val="7030A0"/>
        </w:rPr>
        <w:t>La figure de la peste</w:t>
      </w:r>
      <w:r w:rsidR="00442755" w:rsidRPr="00442755">
        <w:rPr>
          <w:rFonts w:asciiTheme="minorHAnsi" w:hAnsiTheme="minorHAnsi"/>
          <w:b/>
          <w:bCs/>
          <w:color w:val="7030A0"/>
        </w:rPr>
        <w:fldChar w:fldCharType="end"/>
      </w:r>
      <w:r w:rsidR="00442755">
        <w:rPr>
          <w:rFonts w:asciiTheme="minorHAnsi" w:hAnsiTheme="minorHAnsi"/>
          <w:b/>
          <w:bCs/>
        </w:rPr>
        <w:br/>
      </w:r>
      <w:proofErr w:type="spellStart"/>
      <w:r w:rsidRPr="0030386D">
        <w:rPr>
          <w:rFonts w:asciiTheme="minorHAnsi" w:hAnsiTheme="minorHAnsi"/>
        </w:rPr>
        <w:t>Sorociné</w:t>
      </w:r>
      <w:proofErr w:type="spellEnd"/>
      <w:r w:rsidRPr="0030386D">
        <w:rPr>
          <w:rFonts w:asciiTheme="minorHAnsi" w:hAnsiTheme="minorHAnsi"/>
        </w:rPr>
        <w:t xml:space="preserve">, 2018 </w:t>
      </w:r>
    </w:p>
    <w:p w14:paraId="1486CD3E" w14:textId="77777777" w:rsidR="00A21D98" w:rsidRPr="0030386D" w:rsidRDefault="00A21D98" w:rsidP="00D86CF6">
      <w:pPr>
        <w:rPr>
          <w:rFonts w:asciiTheme="minorHAnsi" w:hAnsiTheme="minorHAnsi"/>
        </w:rPr>
      </w:pPr>
    </w:p>
    <w:p w14:paraId="6B367D0F" w14:textId="77777777" w:rsidR="00631ECB" w:rsidRPr="0030386D" w:rsidRDefault="00631ECB" w:rsidP="00D86CF6">
      <w:pPr>
        <w:rPr>
          <w:rFonts w:asciiTheme="minorHAnsi" w:hAnsiTheme="minorHAnsi"/>
        </w:rPr>
      </w:pPr>
    </w:p>
    <w:p w14:paraId="1892E968" w14:textId="77777777" w:rsidR="00D86CF6" w:rsidRPr="0030386D" w:rsidRDefault="00D86CF6" w:rsidP="00D86CF6">
      <w:pPr>
        <w:rPr>
          <w:rFonts w:asciiTheme="minorHAnsi" w:hAnsiTheme="minorHAnsi"/>
        </w:rPr>
      </w:pPr>
    </w:p>
    <w:p w14:paraId="7D254A22" w14:textId="77777777" w:rsidR="00D86CF6" w:rsidRDefault="00D86CF6" w:rsidP="00D86CF6">
      <w:pPr>
        <w:rPr>
          <w:rFonts w:asciiTheme="minorHAnsi" w:hAnsiTheme="minorHAnsi"/>
        </w:rPr>
      </w:pPr>
    </w:p>
    <w:p w14:paraId="7FC39450" w14:textId="77777777" w:rsidR="00442755" w:rsidRDefault="00442755" w:rsidP="00D86CF6">
      <w:pPr>
        <w:rPr>
          <w:rFonts w:asciiTheme="minorHAnsi" w:hAnsiTheme="minorHAnsi"/>
        </w:rPr>
      </w:pPr>
    </w:p>
    <w:p w14:paraId="246D5AC1" w14:textId="77777777" w:rsidR="00442755" w:rsidRDefault="00442755" w:rsidP="00D86CF6">
      <w:pPr>
        <w:rPr>
          <w:rFonts w:asciiTheme="minorHAnsi" w:hAnsiTheme="minorHAnsi"/>
        </w:rPr>
      </w:pPr>
    </w:p>
    <w:p w14:paraId="23ED2B3A" w14:textId="77777777" w:rsidR="00442755" w:rsidRDefault="00442755" w:rsidP="00D86CF6">
      <w:pPr>
        <w:rPr>
          <w:rFonts w:asciiTheme="minorHAnsi" w:hAnsiTheme="minorHAnsi"/>
        </w:rPr>
      </w:pPr>
    </w:p>
    <w:p w14:paraId="461836FA" w14:textId="77777777" w:rsidR="00442755" w:rsidRPr="0030386D" w:rsidRDefault="00442755" w:rsidP="00D86CF6">
      <w:pPr>
        <w:rPr>
          <w:rFonts w:asciiTheme="minorHAnsi" w:hAnsiTheme="minorHAnsi"/>
        </w:rPr>
      </w:pPr>
    </w:p>
    <w:p w14:paraId="2B284124" w14:textId="7CF07BB7" w:rsidR="00AC32A4" w:rsidRPr="00AC32A4" w:rsidRDefault="00737F1D" w:rsidP="00AC32A4">
      <w:pPr>
        <w:jc w:val="center"/>
        <w:rPr>
          <w:rFonts w:asciiTheme="minorHAnsi" w:hAnsiTheme="minorHAnsi"/>
          <w:b/>
          <w:bCs/>
          <w:i/>
          <w:iCs/>
        </w:rPr>
      </w:pPr>
      <w:r w:rsidRPr="00AC32A4">
        <w:rPr>
          <w:rFonts w:asciiTheme="minorHAnsi" w:hAnsiTheme="minorHAnsi"/>
          <w:b/>
          <w:bCs/>
          <w:i/>
          <w:iCs/>
        </w:rPr>
        <w:t>N’hésitez pas à nous communiquer les ressources avec lesquelles vous travaillez</w:t>
      </w:r>
      <w:r w:rsidR="00AC32A4">
        <w:rPr>
          <w:rFonts w:asciiTheme="minorHAnsi" w:hAnsiTheme="minorHAnsi"/>
          <w:b/>
          <w:bCs/>
          <w:i/>
          <w:iCs/>
        </w:rPr>
        <w:t>,</w:t>
      </w:r>
    </w:p>
    <w:p w14:paraId="79DE15A7" w14:textId="30C711F1" w:rsidR="00737F1D" w:rsidRPr="00AC32A4" w:rsidRDefault="00737F1D" w:rsidP="00AC32A4">
      <w:pPr>
        <w:jc w:val="center"/>
        <w:rPr>
          <w:rFonts w:asciiTheme="minorHAnsi" w:hAnsiTheme="minorHAnsi"/>
          <w:b/>
          <w:bCs/>
          <w:i/>
          <w:iCs/>
        </w:rPr>
      </w:pPr>
      <w:proofErr w:type="gramStart"/>
      <w:r w:rsidRPr="00AC32A4">
        <w:rPr>
          <w:rFonts w:asciiTheme="minorHAnsi" w:hAnsiTheme="minorHAnsi"/>
          <w:b/>
          <w:bCs/>
          <w:i/>
          <w:iCs/>
        </w:rPr>
        <w:t>nous</w:t>
      </w:r>
      <w:proofErr w:type="gramEnd"/>
      <w:r w:rsidRPr="00AC32A4">
        <w:rPr>
          <w:rFonts w:asciiTheme="minorHAnsi" w:hAnsiTheme="minorHAnsi"/>
          <w:b/>
          <w:bCs/>
          <w:i/>
          <w:iCs/>
        </w:rPr>
        <w:t xml:space="preserve"> les inclurons avec plaisir.</w:t>
      </w:r>
    </w:p>
    <w:sectPr w:rsidR="00737F1D" w:rsidRPr="00AC32A4" w:rsidSect="002F2D72">
      <w:footerReference w:type="even" r:id="rId62"/>
      <w:footerReference w:type="default" r:id="rId63"/>
      <w:pgSz w:w="11906" w:h="16838"/>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85464" w14:textId="77777777" w:rsidR="002A34F6" w:rsidRDefault="002A34F6" w:rsidP="00D86CF6">
      <w:r>
        <w:separator/>
      </w:r>
    </w:p>
  </w:endnote>
  <w:endnote w:type="continuationSeparator" w:id="0">
    <w:p w14:paraId="758157CE" w14:textId="77777777" w:rsidR="002A34F6" w:rsidRDefault="002A34F6" w:rsidP="00D8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573035390"/>
      <w:docPartObj>
        <w:docPartGallery w:val="Page Numbers (Bottom of Page)"/>
        <w:docPartUnique/>
      </w:docPartObj>
    </w:sdtPr>
    <w:sdtContent>
      <w:p w14:paraId="476D882E" w14:textId="48E9EC67" w:rsidR="001C4B27" w:rsidRDefault="001C4B27" w:rsidP="00CD17B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DC5C6EF" w14:textId="77777777" w:rsidR="001C4B27" w:rsidRDefault="001C4B27" w:rsidP="001C4B2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04189793"/>
      <w:docPartObj>
        <w:docPartGallery w:val="Page Numbers (Bottom of Page)"/>
        <w:docPartUnique/>
      </w:docPartObj>
    </w:sdtPr>
    <w:sdtContent>
      <w:p w14:paraId="2F99A2F9" w14:textId="2EE70020" w:rsidR="001C4B27" w:rsidRDefault="001C4B27" w:rsidP="00CD17B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8</w:t>
        </w:r>
        <w:r>
          <w:rPr>
            <w:rStyle w:val="Numrodepage"/>
          </w:rPr>
          <w:fldChar w:fldCharType="end"/>
        </w:r>
      </w:p>
    </w:sdtContent>
  </w:sdt>
  <w:p w14:paraId="32AECBB4" w14:textId="33BDFC87" w:rsidR="00D86CF6" w:rsidRPr="00D86CF6" w:rsidRDefault="00D86CF6" w:rsidP="001C4B27">
    <w:pPr>
      <w:pStyle w:val="Pieddepage"/>
      <w:ind w:right="360"/>
      <w:jc w:val="center"/>
      <w:rPr>
        <w:b/>
        <w:bCs/>
      </w:rPr>
    </w:pPr>
    <w:r w:rsidRPr="00D86CF6">
      <w:rPr>
        <w:b/>
        <w:bCs/>
      </w:rPr>
      <w:t>@Genrimages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D55F" w14:textId="77777777" w:rsidR="002A34F6" w:rsidRDefault="002A34F6" w:rsidP="00D86CF6">
      <w:r>
        <w:separator/>
      </w:r>
    </w:p>
  </w:footnote>
  <w:footnote w:type="continuationSeparator" w:id="0">
    <w:p w14:paraId="28E3B2B2" w14:textId="77777777" w:rsidR="002A34F6" w:rsidRDefault="002A34F6" w:rsidP="00D86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0127"/>
    <w:multiLevelType w:val="multilevel"/>
    <w:tmpl w:val="B7F0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E2CB9"/>
    <w:multiLevelType w:val="multilevel"/>
    <w:tmpl w:val="FD96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E1F77"/>
    <w:multiLevelType w:val="hybridMultilevel"/>
    <w:tmpl w:val="8B060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D35533"/>
    <w:multiLevelType w:val="hybridMultilevel"/>
    <w:tmpl w:val="81A04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6A637E"/>
    <w:multiLevelType w:val="multilevel"/>
    <w:tmpl w:val="4BD4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F4A5A"/>
    <w:multiLevelType w:val="hybridMultilevel"/>
    <w:tmpl w:val="69207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3F7A04"/>
    <w:multiLevelType w:val="hybridMultilevel"/>
    <w:tmpl w:val="90F44A3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471096331">
    <w:abstractNumId w:val="3"/>
  </w:num>
  <w:num w:numId="2" w16cid:durableId="247151698">
    <w:abstractNumId w:val="5"/>
  </w:num>
  <w:num w:numId="3" w16cid:durableId="1912696616">
    <w:abstractNumId w:val="2"/>
  </w:num>
  <w:num w:numId="4" w16cid:durableId="2145853822">
    <w:abstractNumId w:val="0"/>
  </w:num>
  <w:num w:numId="5" w16cid:durableId="162086081">
    <w:abstractNumId w:val="1"/>
  </w:num>
  <w:num w:numId="6" w16cid:durableId="21907385">
    <w:abstractNumId w:val="6"/>
  </w:num>
  <w:num w:numId="7" w16cid:durableId="446852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F6"/>
    <w:rsid w:val="00044326"/>
    <w:rsid w:val="000943AB"/>
    <w:rsid w:val="000F6EC8"/>
    <w:rsid w:val="001C4B27"/>
    <w:rsid w:val="001D790C"/>
    <w:rsid w:val="002104B8"/>
    <w:rsid w:val="002A34F6"/>
    <w:rsid w:val="002C0D90"/>
    <w:rsid w:val="002F0825"/>
    <w:rsid w:val="002F2D72"/>
    <w:rsid w:val="0030386D"/>
    <w:rsid w:val="0034404C"/>
    <w:rsid w:val="003D2300"/>
    <w:rsid w:val="00442755"/>
    <w:rsid w:val="006033F1"/>
    <w:rsid w:val="00631ECB"/>
    <w:rsid w:val="006D34C3"/>
    <w:rsid w:val="00726013"/>
    <w:rsid w:val="00737F1D"/>
    <w:rsid w:val="00921DA4"/>
    <w:rsid w:val="009A57EC"/>
    <w:rsid w:val="00A21D98"/>
    <w:rsid w:val="00A46609"/>
    <w:rsid w:val="00AC32A4"/>
    <w:rsid w:val="00B363A4"/>
    <w:rsid w:val="00B4690A"/>
    <w:rsid w:val="00BE5185"/>
    <w:rsid w:val="00D31F2C"/>
    <w:rsid w:val="00D86CF6"/>
    <w:rsid w:val="00DB6A2E"/>
    <w:rsid w:val="00DD512F"/>
    <w:rsid w:val="00ED50D4"/>
    <w:rsid w:val="00F1358A"/>
    <w:rsid w:val="00FF18C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3F22"/>
  <w15:chartTrackingRefBased/>
  <w15:docId w15:val="{A29A54FD-8EEC-0F47-A4A6-1BA3109A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86D"/>
    <w:pPr>
      <w:spacing w:after="0" w:line="240" w:lineRule="auto"/>
    </w:pPr>
    <w:rPr>
      <w:rFonts w:ascii="Times New Roman" w:eastAsia="Times New Roman" w:hAnsi="Times New Roman" w:cs="Times New Roman"/>
      <w:kern w:val="0"/>
      <w14:ligatures w14:val="none"/>
    </w:rPr>
  </w:style>
  <w:style w:type="paragraph" w:styleId="Titre1">
    <w:name w:val="heading 1"/>
    <w:basedOn w:val="Normal"/>
    <w:next w:val="Normal"/>
    <w:link w:val="Titre1Car"/>
    <w:uiPriority w:val="9"/>
    <w:qFormat/>
    <w:rsid w:val="00D86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86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86CF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86CF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86CF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86CF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86CF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86CF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86CF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6CF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86CF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86CF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86CF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86CF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86CF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86CF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86CF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86CF6"/>
    <w:rPr>
      <w:rFonts w:eastAsiaTheme="majorEastAsia" w:cstheme="majorBidi"/>
      <w:color w:val="272727" w:themeColor="text1" w:themeTint="D8"/>
    </w:rPr>
  </w:style>
  <w:style w:type="paragraph" w:styleId="Titre">
    <w:name w:val="Title"/>
    <w:basedOn w:val="Normal"/>
    <w:next w:val="Normal"/>
    <w:link w:val="TitreCar"/>
    <w:uiPriority w:val="10"/>
    <w:qFormat/>
    <w:rsid w:val="00D86CF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86CF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86CF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86CF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86CF6"/>
    <w:pPr>
      <w:spacing w:before="160"/>
      <w:jc w:val="center"/>
    </w:pPr>
    <w:rPr>
      <w:i/>
      <w:iCs/>
      <w:color w:val="404040" w:themeColor="text1" w:themeTint="BF"/>
    </w:rPr>
  </w:style>
  <w:style w:type="character" w:customStyle="1" w:styleId="CitationCar">
    <w:name w:val="Citation Car"/>
    <w:basedOn w:val="Policepardfaut"/>
    <w:link w:val="Citation"/>
    <w:uiPriority w:val="29"/>
    <w:rsid w:val="00D86CF6"/>
    <w:rPr>
      <w:i/>
      <w:iCs/>
      <w:color w:val="404040" w:themeColor="text1" w:themeTint="BF"/>
    </w:rPr>
  </w:style>
  <w:style w:type="paragraph" w:styleId="Paragraphedeliste">
    <w:name w:val="List Paragraph"/>
    <w:basedOn w:val="Normal"/>
    <w:uiPriority w:val="34"/>
    <w:qFormat/>
    <w:rsid w:val="00D86CF6"/>
    <w:pPr>
      <w:ind w:left="720"/>
      <w:contextualSpacing/>
    </w:pPr>
  </w:style>
  <w:style w:type="character" w:styleId="Accentuationintense">
    <w:name w:val="Intense Emphasis"/>
    <w:basedOn w:val="Policepardfaut"/>
    <w:uiPriority w:val="21"/>
    <w:qFormat/>
    <w:rsid w:val="00D86CF6"/>
    <w:rPr>
      <w:i/>
      <w:iCs/>
      <w:color w:val="0F4761" w:themeColor="accent1" w:themeShade="BF"/>
    </w:rPr>
  </w:style>
  <w:style w:type="paragraph" w:styleId="Citationintense">
    <w:name w:val="Intense Quote"/>
    <w:basedOn w:val="Normal"/>
    <w:next w:val="Normal"/>
    <w:link w:val="CitationintenseCar"/>
    <w:uiPriority w:val="30"/>
    <w:qFormat/>
    <w:rsid w:val="00D86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86CF6"/>
    <w:rPr>
      <w:i/>
      <w:iCs/>
      <w:color w:val="0F4761" w:themeColor="accent1" w:themeShade="BF"/>
    </w:rPr>
  </w:style>
  <w:style w:type="character" w:styleId="Rfrenceintense">
    <w:name w:val="Intense Reference"/>
    <w:basedOn w:val="Policepardfaut"/>
    <w:uiPriority w:val="32"/>
    <w:qFormat/>
    <w:rsid w:val="00D86CF6"/>
    <w:rPr>
      <w:b/>
      <w:bCs/>
      <w:smallCaps/>
      <w:color w:val="0F4761" w:themeColor="accent1" w:themeShade="BF"/>
      <w:spacing w:val="5"/>
    </w:rPr>
  </w:style>
  <w:style w:type="character" w:styleId="Lienhypertexte">
    <w:name w:val="Hyperlink"/>
    <w:basedOn w:val="Policepardfaut"/>
    <w:uiPriority w:val="99"/>
    <w:unhideWhenUsed/>
    <w:rsid w:val="00D86CF6"/>
    <w:rPr>
      <w:color w:val="467886" w:themeColor="hyperlink"/>
      <w:u w:val="single"/>
    </w:rPr>
  </w:style>
  <w:style w:type="character" w:styleId="Mentionnonrsolue">
    <w:name w:val="Unresolved Mention"/>
    <w:basedOn w:val="Policepardfaut"/>
    <w:uiPriority w:val="99"/>
    <w:semiHidden/>
    <w:unhideWhenUsed/>
    <w:rsid w:val="00D86CF6"/>
    <w:rPr>
      <w:color w:val="605E5C"/>
      <w:shd w:val="clear" w:color="auto" w:fill="E1DFDD"/>
    </w:rPr>
  </w:style>
  <w:style w:type="paragraph" w:styleId="En-tte">
    <w:name w:val="header"/>
    <w:basedOn w:val="Normal"/>
    <w:link w:val="En-tteCar"/>
    <w:uiPriority w:val="99"/>
    <w:unhideWhenUsed/>
    <w:rsid w:val="00D86CF6"/>
    <w:pPr>
      <w:tabs>
        <w:tab w:val="center" w:pos="4536"/>
        <w:tab w:val="right" w:pos="9072"/>
      </w:tabs>
    </w:pPr>
  </w:style>
  <w:style w:type="character" w:customStyle="1" w:styleId="En-tteCar">
    <w:name w:val="En-tête Car"/>
    <w:basedOn w:val="Policepardfaut"/>
    <w:link w:val="En-tte"/>
    <w:uiPriority w:val="99"/>
    <w:rsid w:val="00D86CF6"/>
  </w:style>
  <w:style w:type="paragraph" w:styleId="Pieddepage">
    <w:name w:val="footer"/>
    <w:basedOn w:val="Normal"/>
    <w:link w:val="PieddepageCar"/>
    <w:uiPriority w:val="99"/>
    <w:unhideWhenUsed/>
    <w:rsid w:val="00D86CF6"/>
    <w:pPr>
      <w:tabs>
        <w:tab w:val="center" w:pos="4536"/>
        <w:tab w:val="right" w:pos="9072"/>
      </w:tabs>
    </w:pPr>
  </w:style>
  <w:style w:type="character" w:customStyle="1" w:styleId="PieddepageCar">
    <w:name w:val="Pied de page Car"/>
    <w:basedOn w:val="Policepardfaut"/>
    <w:link w:val="Pieddepage"/>
    <w:uiPriority w:val="99"/>
    <w:rsid w:val="00D86CF6"/>
  </w:style>
  <w:style w:type="character" w:styleId="Lienhypertextesuivivisit">
    <w:name w:val="FollowedHyperlink"/>
    <w:basedOn w:val="Policepardfaut"/>
    <w:uiPriority w:val="99"/>
    <w:semiHidden/>
    <w:unhideWhenUsed/>
    <w:rsid w:val="00A21D98"/>
    <w:rPr>
      <w:color w:val="96607D" w:themeColor="followedHyperlink"/>
      <w:u w:val="single"/>
    </w:rPr>
  </w:style>
  <w:style w:type="character" w:styleId="lev">
    <w:name w:val="Strong"/>
    <w:basedOn w:val="Policepardfaut"/>
    <w:uiPriority w:val="22"/>
    <w:qFormat/>
    <w:rsid w:val="0030386D"/>
    <w:rPr>
      <w:b/>
      <w:bCs/>
    </w:rPr>
  </w:style>
  <w:style w:type="paragraph" w:styleId="NormalWeb">
    <w:name w:val="Normal (Web)"/>
    <w:basedOn w:val="Normal"/>
    <w:uiPriority w:val="99"/>
    <w:semiHidden/>
    <w:unhideWhenUsed/>
    <w:rsid w:val="0030386D"/>
    <w:pPr>
      <w:spacing w:before="100" w:beforeAutospacing="1" w:after="100" w:afterAutospacing="1"/>
    </w:pPr>
  </w:style>
  <w:style w:type="paragraph" w:styleId="Sansinterligne">
    <w:name w:val="No Spacing"/>
    <w:uiPriority w:val="1"/>
    <w:qFormat/>
    <w:rsid w:val="00AC32A4"/>
    <w:pPr>
      <w:spacing w:after="0" w:line="240" w:lineRule="auto"/>
    </w:pPr>
    <w:rPr>
      <w:rFonts w:ascii="Times New Roman" w:eastAsia="Times New Roman" w:hAnsi="Times New Roman" w:cs="Times New Roman"/>
      <w:kern w:val="0"/>
      <w14:ligatures w14:val="none"/>
    </w:rPr>
  </w:style>
  <w:style w:type="character" w:styleId="Numrodepage">
    <w:name w:val="page number"/>
    <w:basedOn w:val="Policepardfaut"/>
    <w:uiPriority w:val="99"/>
    <w:semiHidden/>
    <w:unhideWhenUsed/>
    <w:rsid w:val="001C4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1052">
      <w:bodyDiv w:val="1"/>
      <w:marLeft w:val="0"/>
      <w:marRight w:val="0"/>
      <w:marTop w:val="0"/>
      <w:marBottom w:val="0"/>
      <w:divBdr>
        <w:top w:val="none" w:sz="0" w:space="0" w:color="auto"/>
        <w:left w:val="none" w:sz="0" w:space="0" w:color="auto"/>
        <w:bottom w:val="none" w:sz="0" w:space="0" w:color="auto"/>
        <w:right w:val="none" w:sz="0" w:space="0" w:color="auto"/>
      </w:divBdr>
    </w:div>
    <w:div w:id="149299691">
      <w:bodyDiv w:val="1"/>
      <w:marLeft w:val="0"/>
      <w:marRight w:val="0"/>
      <w:marTop w:val="0"/>
      <w:marBottom w:val="0"/>
      <w:divBdr>
        <w:top w:val="none" w:sz="0" w:space="0" w:color="auto"/>
        <w:left w:val="none" w:sz="0" w:space="0" w:color="auto"/>
        <w:bottom w:val="none" w:sz="0" w:space="0" w:color="auto"/>
        <w:right w:val="none" w:sz="0" w:space="0" w:color="auto"/>
      </w:divBdr>
    </w:div>
    <w:div w:id="189152416">
      <w:bodyDiv w:val="1"/>
      <w:marLeft w:val="0"/>
      <w:marRight w:val="0"/>
      <w:marTop w:val="0"/>
      <w:marBottom w:val="0"/>
      <w:divBdr>
        <w:top w:val="none" w:sz="0" w:space="0" w:color="auto"/>
        <w:left w:val="none" w:sz="0" w:space="0" w:color="auto"/>
        <w:bottom w:val="none" w:sz="0" w:space="0" w:color="auto"/>
        <w:right w:val="none" w:sz="0" w:space="0" w:color="auto"/>
      </w:divBdr>
    </w:div>
    <w:div w:id="214589315">
      <w:bodyDiv w:val="1"/>
      <w:marLeft w:val="0"/>
      <w:marRight w:val="0"/>
      <w:marTop w:val="0"/>
      <w:marBottom w:val="0"/>
      <w:divBdr>
        <w:top w:val="none" w:sz="0" w:space="0" w:color="auto"/>
        <w:left w:val="none" w:sz="0" w:space="0" w:color="auto"/>
        <w:bottom w:val="none" w:sz="0" w:space="0" w:color="auto"/>
        <w:right w:val="none" w:sz="0" w:space="0" w:color="auto"/>
      </w:divBdr>
    </w:div>
    <w:div w:id="277831419">
      <w:bodyDiv w:val="1"/>
      <w:marLeft w:val="0"/>
      <w:marRight w:val="0"/>
      <w:marTop w:val="0"/>
      <w:marBottom w:val="0"/>
      <w:divBdr>
        <w:top w:val="none" w:sz="0" w:space="0" w:color="auto"/>
        <w:left w:val="none" w:sz="0" w:space="0" w:color="auto"/>
        <w:bottom w:val="none" w:sz="0" w:space="0" w:color="auto"/>
        <w:right w:val="none" w:sz="0" w:space="0" w:color="auto"/>
      </w:divBdr>
    </w:div>
    <w:div w:id="299268491">
      <w:bodyDiv w:val="1"/>
      <w:marLeft w:val="0"/>
      <w:marRight w:val="0"/>
      <w:marTop w:val="0"/>
      <w:marBottom w:val="0"/>
      <w:divBdr>
        <w:top w:val="none" w:sz="0" w:space="0" w:color="auto"/>
        <w:left w:val="none" w:sz="0" w:space="0" w:color="auto"/>
        <w:bottom w:val="none" w:sz="0" w:space="0" w:color="auto"/>
        <w:right w:val="none" w:sz="0" w:space="0" w:color="auto"/>
      </w:divBdr>
    </w:div>
    <w:div w:id="300042003">
      <w:bodyDiv w:val="1"/>
      <w:marLeft w:val="0"/>
      <w:marRight w:val="0"/>
      <w:marTop w:val="0"/>
      <w:marBottom w:val="0"/>
      <w:divBdr>
        <w:top w:val="none" w:sz="0" w:space="0" w:color="auto"/>
        <w:left w:val="none" w:sz="0" w:space="0" w:color="auto"/>
        <w:bottom w:val="none" w:sz="0" w:space="0" w:color="auto"/>
        <w:right w:val="none" w:sz="0" w:space="0" w:color="auto"/>
      </w:divBdr>
    </w:div>
    <w:div w:id="341515082">
      <w:bodyDiv w:val="1"/>
      <w:marLeft w:val="0"/>
      <w:marRight w:val="0"/>
      <w:marTop w:val="0"/>
      <w:marBottom w:val="0"/>
      <w:divBdr>
        <w:top w:val="none" w:sz="0" w:space="0" w:color="auto"/>
        <w:left w:val="none" w:sz="0" w:space="0" w:color="auto"/>
        <w:bottom w:val="none" w:sz="0" w:space="0" w:color="auto"/>
        <w:right w:val="none" w:sz="0" w:space="0" w:color="auto"/>
      </w:divBdr>
    </w:div>
    <w:div w:id="439226491">
      <w:bodyDiv w:val="1"/>
      <w:marLeft w:val="0"/>
      <w:marRight w:val="0"/>
      <w:marTop w:val="0"/>
      <w:marBottom w:val="0"/>
      <w:divBdr>
        <w:top w:val="none" w:sz="0" w:space="0" w:color="auto"/>
        <w:left w:val="none" w:sz="0" w:space="0" w:color="auto"/>
        <w:bottom w:val="none" w:sz="0" w:space="0" w:color="auto"/>
        <w:right w:val="none" w:sz="0" w:space="0" w:color="auto"/>
      </w:divBdr>
    </w:div>
    <w:div w:id="463278301">
      <w:bodyDiv w:val="1"/>
      <w:marLeft w:val="0"/>
      <w:marRight w:val="0"/>
      <w:marTop w:val="0"/>
      <w:marBottom w:val="0"/>
      <w:divBdr>
        <w:top w:val="none" w:sz="0" w:space="0" w:color="auto"/>
        <w:left w:val="none" w:sz="0" w:space="0" w:color="auto"/>
        <w:bottom w:val="none" w:sz="0" w:space="0" w:color="auto"/>
        <w:right w:val="none" w:sz="0" w:space="0" w:color="auto"/>
      </w:divBdr>
    </w:div>
    <w:div w:id="471756802">
      <w:bodyDiv w:val="1"/>
      <w:marLeft w:val="0"/>
      <w:marRight w:val="0"/>
      <w:marTop w:val="0"/>
      <w:marBottom w:val="0"/>
      <w:divBdr>
        <w:top w:val="none" w:sz="0" w:space="0" w:color="auto"/>
        <w:left w:val="none" w:sz="0" w:space="0" w:color="auto"/>
        <w:bottom w:val="none" w:sz="0" w:space="0" w:color="auto"/>
        <w:right w:val="none" w:sz="0" w:space="0" w:color="auto"/>
      </w:divBdr>
    </w:div>
    <w:div w:id="523983002">
      <w:bodyDiv w:val="1"/>
      <w:marLeft w:val="0"/>
      <w:marRight w:val="0"/>
      <w:marTop w:val="0"/>
      <w:marBottom w:val="0"/>
      <w:divBdr>
        <w:top w:val="none" w:sz="0" w:space="0" w:color="auto"/>
        <w:left w:val="none" w:sz="0" w:space="0" w:color="auto"/>
        <w:bottom w:val="none" w:sz="0" w:space="0" w:color="auto"/>
        <w:right w:val="none" w:sz="0" w:space="0" w:color="auto"/>
      </w:divBdr>
    </w:div>
    <w:div w:id="537200394">
      <w:bodyDiv w:val="1"/>
      <w:marLeft w:val="0"/>
      <w:marRight w:val="0"/>
      <w:marTop w:val="0"/>
      <w:marBottom w:val="0"/>
      <w:divBdr>
        <w:top w:val="none" w:sz="0" w:space="0" w:color="auto"/>
        <w:left w:val="none" w:sz="0" w:space="0" w:color="auto"/>
        <w:bottom w:val="none" w:sz="0" w:space="0" w:color="auto"/>
        <w:right w:val="none" w:sz="0" w:space="0" w:color="auto"/>
      </w:divBdr>
    </w:div>
    <w:div w:id="615022150">
      <w:bodyDiv w:val="1"/>
      <w:marLeft w:val="0"/>
      <w:marRight w:val="0"/>
      <w:marTop w:val="0"/>
      <w:marBottom w:val="0"/>
      <w:divBdr>
        <w:top w:val="none" w:sz="0" w:space="0" w:color="auto"/>
        <w:left w:val="none" w:sz="0" w:space="0" w:color="auto"/>
        <w:bottom w:val="none" w:sz="0" w:space="0" w:color="auto"/>
        <w:right w:val="none" w:sz="0" w:space="0" w:color="auto"/>
      </w:divBdr>
    </w:div>
    <w:div w:id="670185011">
      <w:bodyDiv w:val="1"/>
      <w:marLeft w:val="0"/>
      <w:marRight w:val="0"/>
      <w:marTop w:val="0"/>
      <w:marBottom w:val="0"/>
      <w:divBdr>
        <w:top w:val="none" w:sz="0" w:space="0" w:color="auto"/>
        <w:left w:val="none" w:sz="0" w:space="0" w:color="auto"/>
        <w:bottom w:val="none" w:sz="0" w:space="0" w:color="auto"/>
        <w:right w:val="none" w:sz="0" w:space="0" w:color="auto"/>
      </w:divBdr>
    </w:div>
    <w:div w:id="712076671">
      <w:bodyDiv w:val="1"/>
      <w:marLeft w:val="0"/>
      <w:marRight w:val="0"/>
      <w:marTop w:val="0"/>
      <w:marBottom w:val="0"/>
      <w:divBdr>
        <w:top w:val="none" w:sz="0" w:space="0" w:color="auto"/>
        <w:left w:val="none" w:sz="0" w:space="0" w:color="auto"/>
        <w:bottom w:val="none" w:sz="0" w:space="0" w:color="auto"/>
        <w:right w:val="none" w:sz="0" w:space="0" w:color="auto"/>
      </w:divBdr>
    </w:div>
    <w:div w:id="726105303">
      <w:bodyDiv w:val="1"/>
      <w:marLeft w:val="0"/>
      <w:marRight w:val="0"/>
      <w:marTop w:val="0"/>
      <w:marBottom w:val="0"/>
      <w:divBdr>
        <w:top w:val="none" w:sz="0" w:space="0" w:color="auto"/>
        <w:left w:val="none" w:sz="0" w:space="0" w:color="auto"/>
        <w:bottom w:val="none" w:sz="0" w:space="0" w:color="auto"/>
        <w:right w:val="none" w:sz="0" w:space="0" w:color="auto"/>
      </w:divBdr>
    </w:div>
    <w:div w:id="788354111">
      <w:bodyDiv w:val="1"/>
      <w:marLeft w:val="0"/>
      <w:marRight w:val="0"/>
      <w:marTop w:val="0"/>
      <w:marBottom w:val="0"/>
      <w:divBdr>
        <w:top w:val="none" w:sz="0" w:space="0" w:color="auto"/>
        <w:left w:val="none" w:sz="0" w:space="0" w:color="auto"/>
        <w:bottom w:val="none" w:sz="0" w:space="0" w:color="auto"/>
        <w:right w:val="none" w:sz="0" w:space="0" w:color="auto"/>
      </w:divBdr>
    </w:div>
    <w:div w:id="800391577">
      <w:bodyDiv w:val="1"/>
      <w:marLeft w:val="0"/>
      <w:marRight w:val="0"/>
      <w:marTop w:val="0"/>
      <w:marBottom w:val="0"/>
      <w:divBdr>
        <w:top w:val="none" w:sz="0" w:space="0" w:color="auto"/>
        <w:left w:val="none" w:sz="0" w:space="0" w:color="auto"/>
        <w:bottom w:val="none" w:sz="0" w:space="0" w:color="auto"/>
        <w:right w:val="none" w:sz="0" w:space="0" w:color="auto"/>
      </w:divBdr>
    </w:div>
    <w:div w:id="830221566">
      <w:bodyDiv w:val="1"/>
      <w:marLeft w:val="0"/>
      <w:marRight w:val="0"/>
      <w:marTop w:val="0"/>
      <w:marBottom w:val="0"/>
      <w:divBdr>
        <w:top w:val="none" w:sz="0" w:space="0" w:color="auto"/>
        <w:left w:val="none" w:sz="0" w:space="0" w:color="auto"/>
        <w:bottom w:val="none" w:sz="0" w:space="0" w:color="auto"/>
        <w:right w:val="none" w:sz="0" w:space="0" w:color="auto"/>
      </w:divBdr>
    </w:div>
    <w:div w:id="927663573">
      <w:bodyDiv w:val="1"/>
      <w:marLeft w:val="0"/>
      <w:marRight w:val="0"/>
      <w:marTop w:val="0"/>
      <w:marBottom w:val="0"/>
      <w:divBdr>
        <w:top w:val="none" w:sz="0" w:space="0" w:color="auto"/>
        <w:left w:val="none" w:sz="0" w:space="0" w:color="auto"/>
        <w:bottom w:val="none" w:sz="0" w:space="0" w:color="auto"/>
        <w:right w:val="none" w:sz="0" w:space="0" w:color="auto"/>
      </w:divBdr>
    </w:div>
    <w:div w:id="1017150623">
      <w:bodyDiv w:val="1"/>
      <w:marLeft w:val="0"/>
      <w:marRight w:val="0"/>
      <w:marTop w:val="0"/>
      <w:marBottom w:val="0"/>
      <w:divBdr>
        <w:top w:val="none" w:sz="0" w:space="0" w:color="auto"/>
        <w:left w:val="none" w:sz="0" w:space="0" w:color="auto"/>
        <w:bottom w:val="none" w:sz="0" w:space="0" w:color="auto"/>
        <w:right w:val="none" w:sz="0" w:space="0" w:color="auto"/>
      </w:divBdr>
    </w:div>
    <w:div w:id="1026172561">
      <w:bodyDiv w:val="1"/>
      <w:marLeft w:val="0"/>
      <w:marRight w:val="0"/>
      <w:marTop w:val="0"/>
      <w:marBottom w:val="0"/>
      <w:divBdr>
        <w:top w:val="none" w:sz="0" w:space="0" w:color="auto"/>
        <w:left w:val="none" w:sz="0" w:space="0" w:color="auto"/>
        <w:bottom w:val="none" w:sz="0" w:space="0" w:color="auto"/>
        <w:right w:val="none" w:sz="0" w:space="0" w:color="auto"/>
      </w:divBdr>
    </w:div>
    <w:div w:id="1028144950">
      <w:bodyDiv w:val="1"/>
      <w:marLeft w:val="0"/>
      <w:marRight w:val="0"/>
      <w:marTop w:val="0"/>
      <w:marBottom w:val="0"/>
      <w:divBdr>
        <w:top w:val="none" w:sz="0" w:space="0" w:color="auto"/>
        <w:left w:val="none" w:sz="0" w:space="0" w:color="auto"/>
        <w:bottom w:val="none" w:sz="0" w:space="0" w:color="auto"/>
        <w:right w:val="none" w:sz="0" w:space="0" w:color="auto"/>
      </w:divBdr>
    </w:div>
    <w:div w:id="1033964338">
      <w:bodyDiv w:val="1"/>
      <w:marLeft w:val="0"/>
      <w:marRight w:val="0"/>
      <w:marTop w:val="0"/>
      <w:marBottom w:val="0"/>
      <w:divBdr>
        <w:top w:val="none" w:sz="0" w:space="0" w:color="auto"/>
        <w:left w:val="none" w:sz="0" w:space="0" w:color="auto"/>
        <w:bottom w:val="none" w:sz="0" w:space="0" w:color="auto"/>
        <w:right w:val="none" w:sz="0" w:space="0" w:color="auto"/>
      </w:divBdr>
    </w:div>
    <w:div w:id="1088699361">
      <w:bodyDiv w:val="1"/>
      <w:marLeft w:val="0"/>
      <w:marRight w:val="0"/>
      <w:marTop w:val="0"/>
      <w:marBottom w:val="0"/>
      <w:divBdr>
        <w:top w:val="none" w:sz="0" w:space="0" w:color="auto"/>
        <w:left w:val="none" w:sz="0" w:space="0" w:color="auto"/>
        <w:bottom w:val="none" w:sz="0" w:space="0" w:color="auto"/>
        <w:right w:val="none" w:sz="0" w:space="0" w:color="auto"/>
      </w:divBdr>
    </w:div>
    <w:div w:id="1100491554">
      <w:bodyDiv w:val="1"/>
      <w:marLeft w:val="0"/>
      <w:marRight w:val="0"/>
      <w:marTop w:val="0"/>
      <w:marBottom w:val="0"/>
      <w:divBdr>
        <w:top w:val="none" w:sz="0" w:space="0" w:color="auto"/>
        <w:left w:val="none" w:sz="0" w:space="0" w:color="auto"/>
        <w:bottom w:val="none" w:sz="0" w:space="0" w:color="auto"/>
        <w:right w:val="none" w:sz="0" w:space="0" w:color="auto"/>
      </w:divBdr>
    </w:div>
    <w:div w:id="1110978794">
      <w:bodyDiv w:val="1"/>
      <w:marLeft w:val="0"/>
      <w:marRight w:val="0"/>
      <w:marTop w:val="0"/>
      <w:marBottom w:val="0"/>
      <w:divBdr>
        <w:top w:val="none" w:sz="0" w:space="0" w:color="auto"/>
        <w:left w:val="none" w:sz="0" w:space="0" w:color="auto"/>
        <w:bottom w:val="none" w:sz="0" w:space="0" w:color="auto"/>
        <w:right w:val="none" w:sz="0" w:space="0" w:color="auto"/>
      </w:divBdr>
    </w:div>
    <w:div w:id="1113400150">
      <w:bodyDiv w:val="1"/>
      <w:marLeft w:val="0"/>
      <w:marRight w:val="0"/>
      <w:marTop w:val="0"/>
      <w:marBottom w:val="0"/>
      <w:divBdr>
        <w:top w:val="none" w:sz="0" w:space="0" w:color="auto"/>
        <w:left w:val="none" w:sz="0" w:space="0" w:color="auto"/>
        <w:bottom w:val="none" w:sz="0" w:space="0" w:color="auto"/>
        <w:right w:val="none" w:sz="0" w:space="0" w:color="auto"/>
      </w:divBdr>
    </w:div>
    <w:div w:id="1134252626">
      <w:bodyDiv w:val="1"/>
      <w:marLeft w:val="0"/>
      <w:marRight w:val="0"/>
      <w:marTop w:val="0"/>
      <w:marBottom w:val="0"/>
      <w:divBdr>
        <w:top w:val="none" w:sz="0" w:space="0" w:color="auto"/>
        <w:left w:val="none" w:sz="0" w:space="0" w:color="auto"/>
        <w:bottom w:val="none" w:sz="0" w:space="0" w:color="auto"/>
        <w:right w:val="none" w:sz="0" w:space="0" w:color="auto"/>
      </w:divBdr>
    </w:div>
    <w:div w:id="1164200271">
      <w:bodyDiv w:val="1"/>
      <w:marLeft w:val="0"/>
      <w:marRight w:val="0"/>
      <w:marTop w:val="0"/>
      <w:marBottom w:val="0"/>
      <w:divBdr>
        <w:top w:val="none" w:sz="0" w:space="0" w:color="auto"/>
        <w:left w:val="none" w:sz="0" w:space="0" w:color="auto"/>
        <w:bottom w:val="none" w:sz="0" w:space="0" w:color="auto"/>
        <w:right w:val="none" w:sz="0" w:space="0" w:color="auto"/>
      </w:divBdr>
    </w:div>
    <w:div w:id="1211529907">
      <w:bodyDiv w:val="1"/>
      <w:marLeft w:val="0"/>
      <w:marRight w:val="0"/>
      <w:marTop w:val="0"/>
      <w:marBottom w:val="0"/>
      <w:divBdr>
        <w:top w:val="none" w:sz="0" w:space="0" w:color="auto"/>
        <w:left w:val="none" w:sz="0" w:space="0" w:color="auto"/>
        <w:bottom w:val="none" w:sz="0" w:space="0" w:color="auto"/>
        <w:right w:val="none" w:sz="0" w:space="0" w:color="auto"/>
      </w:divBdr>
    </w:div>
    <w:div w:id="1225725419">
      <w:bodyDiv w:val="1"/>
      <w:marLeft w:val="0"/>
      <w:marRight w:val="0"/>
      <w:marTop w:val="0"/>
      <w:marBottom w:val="0"/>
      <w:divBdr>
        <w:top w:val="none" w:sz="0" w:space="0" w:color="auto"/>
        <w:left w:val="none" w:sz="0" w:space="0" w:color="auto"/>
        <w:bottom w:val="none" w:sz="0" w:space="0" w:color="auto"/>
        <w:right w:val="none" w:sz="0" w:space="0" w:color="auto"/>
      </w:divBdr>
    </w:div>
    <w:div w:id="1250774718">
      <w:bodyDiv w:val="1"/>
      <w:marLeft w:val="0"/>
      <w:marRight w:val="0"/>
      <w:marTop w:val="0"/>
      <w:marBottom w:val="0"/>
      <w:divBdr>
        <w:top w:val="none" w:sz="0" w:space="0" w:color="auto"/>
        <w:left w:val="none" w:sz="0" w:space="0" w:color="auto"/>
        <w:bottom w:val="none" w:sz="0" w:space="0" w:color="auto"/>
        <w:right w:val="none" w:sz="0" w:space="0" w:color="auto"/>
      </w:divBdr>
    </w:div>
    <w:div w:id="1274483233">
      <w:bodyDiv w:val="1"/>
      <w:marLeft w:val="0"/>
      <w:marRight w:val="0"/>
      <w:marTop w:val="0"/>
      <w:marBottom w:val="0"/>
      <w:divBdr>
        <w:top w:val="none" w:sz="0" w:space="0" w:color="auto"/>
        <w:left w:val="none" w:sz="0" w:space="0" w:color="auto"/>
        <w:bottom w:val="none" w:sz="0" w:space="0" w:color="auto"/>
        <w:right w:val="none" w:sz="0" w:space="0" w:color="auto"/>
      </w:divBdr>
    </w:div>
    <w:div w:id="1277712284">
      <w:bodyDiv w:val="1"/>
      <w:marLeft w:val="0"/>
      <w:marRight w:val="0"/>
      <w:marTop w:val="0"/>
      <w:marBottom w:val="0"/>
      <w:divBdr>
        <w:top w:val="none" w:sz="0" w:space="0" w:color="auto"/>
        <w:left w:val="none" w:sz="0" w:space="0" w:color="auto"/>
        <w:bottom w:val="none" w:sz="0" w:space="0" w:color="auto"/>
        <w:right w:val="none" w:sz="0" w:space="0" w:color="auto"/>
      </w:divBdr>
    </w:div>
    <w:div w:id="1348409905">
      <w:bodyDiv w:val="1"/>
      <w:marLeft w:val="0"/>
      <w:marRight w:val="0"/>
      <w:marTop w:val="0"/>
      <w:marBottom w:val="0"/>
      <w:divBdr>
        <w:top w:val="none" w:sz="0" w:space="0" w:color="auto"/>
        <w:left w:val="none" w:sz="0" w:space="0" w:color="auto"/>
        <w:bottom w:val="none" w:sz="0" w:space="0" w:color="auto"/>
        <w:right w:val="none" w:sz="0" w:space="0" w:color="auto"/>
      </w:divBdr>
    </w:div>
    <w:div w:id="1374034725">
      <w:bodyDiv w:val="1"/>
      <w:marLeft w:val="0"/>
      <w:marRight w:val="0"/>
      <w:marTop w:val="0"/>
      <w:marBottom w:val="0"/>
      <w:divBdr>
        <w:top w:val="none" w:sz="0" w:space="0" w:color="auto"/>
        <w:left w:val="none" w:sz="0" w:space="0" w:color="auto"/>
        <w:bottom w:val="none" w:sz="0" w:space="0" w:color="auto"/>
        <w:right w:val="none" w:sz="0" w:space="0" w:color="auto"/>
      </w:divBdr>
    </w:div>
    <w:div w:id="1374960573">
      <w:bodyDiv w:val="1"/>
      <w:marLeft w:val="0"/>
      <w:marRight w:val="0"/>
      <w:marTop w:val="0"/>
      <w:marBottom w:val="0"/>
      <w:divBdr>
        <w:top w:val="none" w:sz="0" w:space="0" w:color="auto"/>
        <w:left w:val="none" w:sz="0" w:space="0" w:color="auto"/>
        <w:bottom w:val="none" w:sz="0" w:space="0" w:color="auto"/>
        <w:right w:val="none" w:sz="0" w:space="0" w:color="auto"/>
      </w:divBdr>
    </w:div>
    <w:div w:id="1381203601">
      <w:bodyDiv w:val="1"/>
      <w:marLeft w:val="0"/>
      <w:marRight w:val="0"/>
      <w:marTop w:val="0"/>
      <w:marBottom w:val="0"/>
      <w:divBdr>
        <w:top w:val="none" w:sz="0" w:space="0" w:color="auto"/>
        <w:left w:val="none" w:sz="0" w:space="0" w:color="auto"/>
        <w:bottom w:val="none" w:sz="0" w:space="0" w:color="auto"/>
        <w:right w:val="none" w:sz="0" w:space="0" w:color="auto"/>
      </w:divBdr>
    </w:div>
    <w:div w:id="1387795530">
      <w:bodyDiv w:val="1"/>
      <w:marLeft w:val="0"/>
      <w:marRight w:val="0"/>
      <w:marTop w:val="0"/>
      <w:marBottom w:val="0"/>
      <w:divBdr>
        <w:top w:val="none" w:sz="0" w:space="0" w:color="auto"/>
        <w:left w:val="none" w:sz="0" w:space="0" w:color="auto"/>
        <w:bottom w:val="none" w:sz="0" w:space="0" w:color="auto"/>
        <w:right w:val="none" w:sz="0" w:space="0" w:color="auto"/>
      </w:divBdr>
    </w:div>
    <w:div w:id="1394043199">
      <w:bodyDiv w:val="1"/>
      <w:marLeft w:val="0"/>
      <w:marRight w:val="0"/>
      <w:marTop w:val="0"/>
      <w:marBottom w:val="0"/>
      <w:divBdr>
        <w:top w:val="none" w:sz="0" w:space="0" w:color="auto"/>
        <w:left w:val="none" w:sz="0" w:space="0" w:color="auto"/>
        <w:bottom w:val="none" w:sz="0" w:space="0" w:color="auto"/>
        <w:right w:val="none" w:sz="0" w:space="0" w:color="auto"/>
      </w:divBdr>
    </w:div>
    <w:div w:id="1438216222">
      <w:bodyDiv w:val="1"/>
      <w:marLeft w:val="0"/>
      <w:marRight w:val="0"/>
      <w:marTop w:val="0"/>
      <w:marBottom w:val="0"/>
      <w:divBdr>
        <w:top w:val="none" w:sz="0" w:space="0" w:color="auto"/>
        <w:left w:val="none" w:sz="0" w:space="0" w:color="auto"/>
        <w:bottom w:val="none" w:sz="0" w:space="0" w:color="auto"/>
        <w:right w:val="none" w:sz="0" w:space="0" w:color="auto"/>
      </w:divBdr>
    </w:div>
    <w:div w:id="1441412636">
      <w:bodyDiv w:val="1"/>
      <w:marLeft w:val="0"/>
      <w:marRight w:val="0"/>
      <w:marTop w:val="0"/>
      <w:marBottom w:val="0"/>
      <w:divBdr>
        <w:top w:val="none" w:sz="0" w:space="0" w:color="auto"/>
        <w:left w:val="none" w:sz="0" w:space="0" w:color="auto"/>
        <w:bottom w:val="none" w:sz="0" w:space="0" w:color="auto"/>
        <w:right w:val="none" w:sz="0" w:space="0" w:color="auto"/>
      </w:divBdr>
    </w:div>
    <w:div w:id="1471941773">
      <w:bodyDiv w:val="1"/>
      <w:marLeft w:val="0"/>
      <w:marRight w:val="0"/>
      <w:marTop w:val="0"/>
      <w:marBottom w:val="0"/>
      <w:divBdr>
        <w:top w:val="none" w:sz="0" w:space="0" w:color="auto"/>
        <w:left w:val="none" w:sz="0" w:space="0" w:color="auto"/>
        <w:bottom w:val="none" w:sz="0" w:space="0" w:color="auto"/>
        <w:right w:val="none" w:sz="0" w:space="0" w:color="auto"/>
      </w:divBdr>
    </w:div>
    <w:div w:id="1478449472">
      <w:bodyDiv w:val="1"/>
      <w:marLeft w:val="0"/>
      <w:marRight w:val="0"/>
      <w:marTop w:val="0"/>
      <w:marBottom w:val="0"/>
      <w:divBdr>
        <w:top w:val="none" w:sz="0" w:space="0" w:color="auto"/>
        <w:left w:val="none" w:sz="0" w:space="0" w:color="auto"/>
        <w:bottom w:val="none" w:sz="0" w:space="0" w:color="auto"/>
        <w:right w:val="none" w:sz="0" w:space="0" w:color="auto"/>
      </w:divBdr>
    </w:div>
    <w:div w:id="1606959283">
      <w:bodyDiv w:val="1"/>
      <w:marLeft w:val="0"/>
      <w:marRight w:val="0"/>
      <w:marTop w:val="0"/>
      <w:marBottom w:val="0"/>
      <w:divBdr>
        <w:top w:val="none" w:sz="0" w:space="0" w:color="auto"/>
        <w:left w:val="none" w:sz="0" w:space="0" w:color="auto"/>
        <w:bottom w:val="none" w:sz="0" w:space="0" w:color="auto"/>
        <w:right w:val="none" w:sz="0" w:space="0" w:color="auto"/>
      </w:divBdr>
    </w:div>
    <w:div w:id="1638100902">
      <w:bodyDiv w:val="1"/>
      <w:marLeft w:val="0"/>
      <w:marRight w:val="0"/>
      <w:marTop w:val="0"/>
      <w:marBottom w:val="0"/>
      <w:divBdr>
        <w:top w:val="none" w:sz="0" w:space="0" w:color="auto"/>
        <w:left w:val="none" w:sz="0" w:space="0" w:color="auto"/>
        <w:bottom w:val="none" w:sz="0" w:space="0" w:color="auto"/>
        <w:right w:val="none" w:sz="0" w:space="0" w:color="auto"/>
      </w:divBdr>
    </w:div>
    <w:div w:id="1646812446">
      <w:bodyDiv w:val="1"/>
      <w:marLeft w:val="0"/>
      <w:marRight w:val="0"/>
      <w:marTop w:val="0"/>
      <w:marBottom w:val="0"/>
      <w:divBdr>
        <w:top w:val="none" w:sz="0" w:space="0" w:color="auto"/>
        <w:left w:val="none" w:sz="0" w:space="0" w:color="auto"/>
        <w:bottom w:val="none" w:sz="0" w:space="0" w:color="auto"/>
        <w:right w:val="none" w:sz="0" w:space="0" w:color="auto"/>
      </w:divBdr>
    </w:div>
    <w:div w:id="1650212798">
      <w:bodyDiv w:val="1"/>
      <w:marLeft w:val="0"/>
      <w:marRight w:val="0"/>
      <w:marTop w:val="0"/>
      <w:marBottom w:val="0"/>
      <w:divBdr>
        <w:top w:val="none" w:sz="0" w:space="0" w:color="auto"/>
        <w:left w:val="none" w:sz="0" w:space="0" w:color="auto"/>
        <w:bottom w:val="none" w:sz="0" w:space="0" w:color="auto"/>
        <w:right w:val="none" w:sz="0" w:space="0" w:color="auto"/>
      </w:divBdr>
    </w:div>
    <w:div w:id="1667391425">
      <w:bodyDiv w:val="1"/>
      <w:marLeft w:val="0"/>
      <w:marRight w:val="0"/>
      <w:marTop w:val="0"/>
      <w:marBottom w:val="0"/>
      <w:divBdr>
        <w:top w:val="none" w:sz="0" w:space="0" w:color="auto"/>
        <w:left w:val="none" w:sz="0" w:space="0" w:color="auto"/>
        <w:bottom w:val="none" w:sz="0" w:space="0" w:color="auto"/>
        <w:right w:val="none" w:sz="0" w:space="0" w:color="auto"/>
      </w:divBdr>
    </w:div>
    <w:div w:id="1680813010">
      <w:bodyDiv w:val="1"/>
      <w:marLeft w:val="0"/>
      <w:marRight w:val="0"/>
      <w:marTop w:val="0"/>
      <w:marBottom w:val="0"/>
      <w:divBdr>
        <w:top w:val="none" w:sz="0" w:space="0" w:color="auto"/>
        <w:left w:val="none" w:sz="0" w:space="0" w:color="auto"/>
        <w:bottom w:val="none" w:sz="0" w:space="0" w:color="auto"/>
        <w:right w:val="none" w:sz="0" w:space="0" w:color="auto"/>
      </w:divBdr>
    </w:div>
    <w:div w:id="1734086809">
      <w:bodyDiv w:val="1"/>
      <w:marLeft w:val="0"/>
      <w:marRight w:val="0"/>
      <w:marTop w:val="0"/>
      <w:marBottom w:val="0"/>
      <w:divBdr>
        <w:top w:val="none" w:sz="0" w:space="0" w:color="auto"/>
        <w:left w:val="none" w:sz="0" w:space="0" w:color="auto"/>
        <w:bottom w:val="none" w:sz="0" w:space="0" w:color="auto"/>
        <w:right w:val="none" w:sz="0" w:space="0" w:color="auto"/>
      </w:divBdr>
    </w:div>
    <w:div w:id="1751275378">
      <w:bodyDiv w:val="1"/>
      <w:marLeft w:val="0"/>
      <w:marRight w:val="0"/>
      <w:marTop w:val="0"/>
      <w:marBottom w:val="0"/>
      <w:divBdr>
        <w:top w:val="none" w:sz="0" w:space="0" w:color="auto"/>
        <w:left w:val="none" w:sz="0" w:space="0" w:color="auto"/>
        <w:bottom w:val="none" w:sz="0" w:space="0" w:color="auto"/>
        <w:right w:val="none" w:sz="0" w:space="0" w:color="auto"/>
      </w:divBdr>
    </w:div>
    <w:div w:id="1893077199">
      <w:bodyDiv w:val="1"/>
      <w:marLeft w:val="0"/>
      <w:marRight w:val="0"/>
      <w:marTop w:val="0"/>
      <w:marBottom w:val="0"/>
      <w:divBdr>
        <w:top w:val="none" w:sz="0" w:space="0" w:color="auto"/>
        <w:left w:val="none" w:sz="0" w:space="0" w:color="auto"/>
        <w:bottom w:val="none" w:sz="0" w:space="0" w:color="auto"/>
        <w:right w:val="none" w:sz="0" w:space="0" w:color="auto"/>
      </w:divBdr>
    </w:div>
    <w:div w:id="1894148215">
      <w:bodyDiv w:val="1"/>
      <w:marLeft w:val="0"/>
      <w:marRight w:val="0"/>
      <w:marTop w:val="0"/>
      <w:marBottom w:val="0"/>
      <w:divBdr>
        <w:top w:val="none" w:sz="0" w:space="0" w:color="auto"/>
        <w:left w:val="none" w:sz="0" w:space="0" w:color="auto"/>
        <w:bottom w:val="none" w:sz="0" w:space="0" w:color="auto"/>
        <w:right w:val="none" w:sz="0" w:space="0" w:color="auto"/>
      </w:divBdr>
    </w:div>
    <w:div w:id="1946814054">
      <w:bodyDiv w:val="1"/>
      <w:marLeft w:val="0"/>
      <w:marRight w:val="0"/>
      <w:marTop w:val="0"/>
      <w:marBottom w:val="0"/>
      <w:divBdr>
        <w:top w:val="none" w:sz="0" w:space="0" w:color="auto"/>
        <w:left w:val="none" w:sz="0" w:space="0" w:color="auto"/>
        <w:bottom w:val="none" w:sz="0" w:space="0" w:color="auto"/>
        <w:right w:val="none" w:sz="0" w:space="0" w:color="auto"/>
      </w:divBdr>
    </w:div>
    <w:div w:id="1948657544">
      <w:bodyDiv w:val="1"/>
      <w:marLeft w:val="0"/>
      <w:marRight w:val="0"/>
      <w:marTop w:val="0"/>
      <w:marBottom w:val="0"/>
      <w:divBdr>
        <w:top w:val="none" w:sz="0" w:space="0" w:color="auto"/>
        <w:left w:val="none" w:sz="0" w:space="0" w:color="auto"/>
        <w:bottom w:val="none" w:sz="0" w:space="0" w:color="auto"/>
        <w:right w:val="none" w:sz="0" w:space="0" w:color="auto"/>
      </w:divBdr>
    </w:div>
    <w:div w:id="2020768112">
      <w:bodyDiv w:val="1"/>
      <w:marLeft w:val="0"/>
      <w:marRight w:val="0"/>
      <w:marTop w:val="0"/>
      <w:marBottom w:val="0"/>
      <w:divBdr>
        <w:top w:val="none" w:sz="0" w:space="0" w:color="auto"/>
        <w:left w:val="none" w:sz="0" w:space="0" w:color="auto"/>
        <w:bottom w:val="none" w:sz="0" w:space="0" w:color="auto"/>
        <w:right w:val="none" w:sz="0" w:space="0" w:color="auto"/>
      </w:divBdr>
    </w:div>
    <w:div w:id="214002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U6dpuZkB1xM" TargetMode="External"/><Relationship Id="rId21" Type="http://schemas.openxmlformats.org/officeDocument/2006/relationships/hyperlink" Target="https://www.youtube.com/watch?v=A5EXuAAvMbY" TargetMode="External"/><Relationship Id="rId34" Type="http://schemas.openxmlformats.org/officeDocument/2006/relationships/hyperlink" Target="https://www.youtube.com/@genre_race_classe_au_cinema" TargetMode="External"/><Relationship Id="rId42" Type="http://schemas.openxmlformats.org/officeDocument/2006/relationships/hyperlink" Target="https://www.instagram.com/p/C6l7zbvsLPN/" TargetMode="External"/><Relationship Id="rId47" Type="http://schemas.openxmlformats.org/officeDocument/2006/relationships/hyperlink" Target="https://c0sgc.r.bh.d.sendibt3.com/mk/cl/f/sh/SMK1E8tUrCniLTc1fojLwD3BJeAo/jlHbok1GS-vB" TargetMode="External"/><Relationship Id="rId50" Type="http://schemas.openxmlformats.org/officeDocument/2006/relationships/hyperlink" Target="https://www.slate.fr/story/183537/films-horreur-femmes-feminisme" TargetMode="External"/><Relationship Id="rId55" Type="http://schemas.openxmlformats.org/officeDocument/2006/relationships/hyperlink" Target="https://shs.cairn.info/revue-mouvements-2019-3-page-104?lang=fr"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enrimages.org/recherche/voir-ressource/19686" TargetMode="External"/><Relationship Id="rId29" Type="http://schemas.openxmlformats.org/officeDocument/2006/relationships/hyperlink" Target="&#8226;%09https:/popmodeles.be/le-garcon-arabe-au-cinema-entre-fantasmes-et-menaces-une-masculinite-dans-le-viseur" TargetMode="External"/><Relationship Id="rId11" Type="http://schemas.openxmlformats.org/officeDocument/2006/relationships/hyperlink" Target="https://www.genrimages.org/recherche/voir-fiche/61834" TargetMode="External"/><Relationship Id="rId24" Type="http://schemas.openxmlformats.org/officeDocument/2006/relationships/hyperlink" Target="https://www.youtube.com/watch?v=4kjCc98zLUA" TargetMode="External"/><Relationship Id="rId32" Type="http://schemas.openxmlformats.org/officeDocument/2006/relationships/hyperlink" Target="https://popmodeles.be/les-rapports-de-genre-dans-le-cinema-de-guerre/" TargetMode="External"/><Relationship Id="rId37" Type="http://schemas.openxmlformats.org/officeDocument/2006/relationships/hyperlink" Target="https://www.youtube.com/watch?v=2k82hIqd1Os&amp;t=33s" TargetMode="External"/><Relationship Id="rId40" Type="http://schemas.openxmlformats.org/officeDocument/2006/relationships/hyperlink" Target="https://www.instagram.com/p/DCg-poiMXv8/" TargetMode="External"/><Relationship Id="rId45" Type="http://schemas.openxmlformats.org/officeDocument/2006/relationships/hyperlink" Target="https://nabcrz.wixsite.com/teensproduction" TargetMode="External"/><Relationship Id="rId53" Type="http://schemas.openxmlformats.org/officeDocument/2006/relationships/hyperlink" Target="https://c0sgc.r.bh.d.sendibt3.com/mk/cl/f/sh/SMK1E8tUrCniLTc1fojLwD3BJeAo/OAHNe6eA_Sbc" TargetMode="External"/><Relationship Id="rId58" Type="http://schemas.openxmlformats.org/officeDocument/2006/relationships/hyperlink" Target="https://c0sgc.r.bh.d.sendibt3.com/mk/cl/f/sh/SMK1E8tUrCniLTc1fojLwD3BJeAo/4LFxY9jOrWHO" TargetMode="External"/><Relationship Id="rId5" Type="http://schemas.openxmlformats.org/officeDocument/2006/relationships/webSettings" Target="webSettings.xml"/><Relationship Id="rId61" Type="http://schemas.openxmlformats.org/officeDocument/2006/relationships/hyperlink" Target="https://www.radiofrance.fr/franceculture/podcasts/la-grande-table-d-ete/le-plaisir-feminin-au-cinema-7277846" TargetMode="External"/><Relationship Id="rId19" Type="http://schemas.openxmlformats.org/officeDocument/2006/relationships/hyperlink" Target="https://www.genrimages.org/recherche/voir-ressource/3562" TargetMode="External"/><Relationship Id="rId14" Type="http://schemas.openxmlformats.org/officeDocument/2006/relationships/hyperlink" Target="https://c0sgc.r.bh.d.sendibt3.com/mk/cl/f/sh/SMK1E8tUrCniLTc1fojLwD3BJeAo/caPpX5CYlPLO" TargetMode="External"/><Relationship Id="rId22" Type="http://schemas.openxmlformats.org/officeDocument/2006/relationships/hyperlink" Target="https://www.youtube.com/watch?v=I2_JSky1mEY&amp;list=PLwCf1FriHI42II1bQfbsridm_8Md6p37G&amp;index=1" TargetMode="External"/><Relationship Id="rId27" Type="http://schemas.openxmlformats.org/officeDocument/2006/relationships/hyperlink" Target="https://www.youtube.com/watch?v=4n0gfIhleCE&amp;list=PLUsB9iQxcxK8zDpO1PP4pLTg4X9gBq5mv&amp;index=2" TargetMode="External"/><Relationship Id="rId30" Type="http://schemas.openxmlformats.org/officeDocument/2006/relationships/hyperlink" Target="https://popmodeles.be/la-femme-le-second-role-des-blockbusters-2/" TargetMode="External"/><Relationship Id="rId35" Type="http://schemas.openxmlformats.org/officeDocument/2006/relationships/hyperlink" Target="https://c0sgc.r.bh.d.sendibt3.com/mk/cl/f/sh/SMK1E8tUrCniLTc1fojLwD3BJeAo/yeujCaXwwSr-" TargetMode="External"/><Relationship Id="rId43" Type="http://schemas.openxmlformats.org/officeDocument/2006/relationships/hyperlink" Target="https://www.instagram.com/p/Cy0wK9Ut_kE/" TargetMode="External"/><Relationship Id="rId48" Type="http://schemas.openxmlformats.org/officeDocument/2006/relationships/hyperlink" Target="https://c0sgc.r.bh.d.sendibt3.com/mk/cl/f/sh/SMK1E8tUrCniLTc1fojLwD3BJeAo/6hnIkgdgrtUo" TargetMode="External"/><Relationship Id="rId56" Type="http://schemas.openxmlformats.org/officeDocument/2006/relationships/hyperlink" Target="https://manifesto-21.com/queer-gaze-prochaine-revolution-a-lecran/" TargetMode="External"/><Relationship Id="rId64"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journals.openedition.org/miranda/43582" TargetMode="External"/><Relationship Id="rId3" Type="http://schemas.openxmlformats.org/officeDocument/2006/relationships/styles" Target="styles.xml"/><Relationship Id="rId12" Type="http://schemas.openxmlformats.org/officeDocument/2006/relationships/hyperlink" Target="https://c0sgc.r.bh.d.sendibt3.com/mk/cl/f/sh/SMK1E8tUrCniLTc1fojLwD3BJeAo/B8chohvIRuya" TargetMode="External"/><Relationship Id="rId17" Type="http://schemas.openxmlformats.org/officeDocument/2006/relationships/hyperlink" Target="https://www.genrimages.org/recherche/voir-ressource/16873" TargetMode="External"/><Relationship Id="rId25" Type="http://schemas.openxmlformats.org/officeDocument/2006/relationships/hyperlink" Target="https://www.youtube.com/watch?v=XIP2HxzXmUw&amp;t=2s" TargetMode="External"/><Relationship Id="rId33" Type="http://schemas.openxmlformats.org/officeDocument/2006/relationships/hyperlink" Target="https://popmodeles.be/heroines-de-disney-femmes-sous-influence/" TargetMode="External"/><Relationship Id="rId38" Type="http://schemas.openxmlformats.org/officeDocument/2006/relationships/hyperlink" Target="https://www.instagram.com/leschroniques.fr/" TargetMode="External"/><Relationship Id="rId46" Type="http://schemas.openxmlformats.org/officeDocument/2006/relationships/hyperlink" Target="https://c0sgc.r.bh.d.sendibt3.com/mk/cl/f/sh/SMK1E8tUrCniLTc1fojLwD3BJeAo/LngWXvg287VS" TargetMode="External"/><Relationship Id="rId59" Type="http://schemas.openxmlformats.org/officeDocument/2006/relationships/hyperlink" Target="https://c0sgc.r.bh.d.sendibt3.com/mk/cl/f/sh/SMK1E8tUrCniLTc1fojLwD3BJeAo/nWBeB4lUZymO" TargetMode="External"/><Relationship Id="rId20" Type="http://schemas.openxmlformats.org/officeDocument/2006/relationships/hyperlink" Target="https://www.genrimages.org/recherche/voir-ressource/62495" TargetMode="External"/><Relationship Id="rId41" Type="http://schemas.openxmlformats.org/officeDocument/2006/relationships/hyperlink" Target="https://www.instagram.com/p/DByoy9RCOs3/" TargetMode="External"/><Relationship Id="rId54" Type="http://schemas.openxmlformats.org/officeDocument/2006/relationships/hyperlink" Target="https://c0sgc.r.bh.d.sendibt3.com/mk/cl/f/sh/SMK1E8tUrCniLTc1fojLwD3BJeAo/pxNjb-W0GGla"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enrimages.org/recherche/voir-ressource/62431" TargetMode="External"/><Relationship Id="rId23" Type="http://schemas.openxmlformats.org/officeDocument/2006/relationships/hyperlink" Target="https://www.youtube.com/watch?v=xFiMX1yYbPE" TargetMode="External"/><Relationship Id="rId28" Type="http://schemas.openxmlformats.org/officeDocument/2006/relationships/hyperlink" Target="https://popmodeles.be/" TargetMode="External"/><Relationship Id="rId36" Type="http://schemas.openxmlformats.org/officeDocument/2006/relationships/hyperlink" Target="https://www.youtube.com/watch?v=Zx3JIJTQLL8" TargetMode="External"/><Relationship Id="rId49" Type="http://schemas.openxmlformats.org/officeDocument/2006/relationships/hyperlink" Target="https://www.lemonde.fr/idees/article/2025/01/01/de-freaks-a-mon-inseparable-l-histoire-longue-et-complexe-de-la-representation-du-handicap-au-cinema_6476333_3232.html" TargetMode="External"/><Relationship Id="rId57" Type="http://schemas.openxmlformats.org/officeDocument/2006/relationships/hyperlink" Target="https://media-animation.be/Normalisation-ou-mise-en-spectacle-des-LGBTQIA-La-fiction-sur-le-fil.html" TargetMode="External"/><Relationship Id="rId10" Type="http://schemas.openxmlformats.org/officeDocument/2006/relationships/hyperlink" Target="https://www.genrimages.org/recherche/voir-ressource/62309" TargetMode="External"/><Relationship Id="rId31" Type="http://schemas.openxmlformats.org/officeDocument/2006/relationships/hyperlink" Target="https://popmodeles.be/culture-du-viol-7-mythes-relayes-dans-les-films-et-series/" TargetMode="External"/><Relationship Id="rId44" Type="http://schemas.openxmlformats.org/officeDocument/2006/relationships/hyperlink" Target="https://www.instagram.com/teens_production_" TargetMode="External"/><Relationship Id="rId52" Type="http://schemas.openxmlformats.org/officeDocument/2006/relationships/hyperlink" Target="https://www.afilmsouverts.be/L-invisibilite-des-communautes-asiatiques-dans-le-cinema-occidental-quel.html" TargetMode="External"/><Relationship Id="rId60" Type="http://schemas.openxmlformats.org/officeDocument/2006/relationships/hyperlink" Target="https://c0sgc.r.bh.d.sendibt3.com/mk/cl/f/sh/SMK1E8tUrCniLTc1fojLwD3BJeAo/G36vDZiugNnz"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enrimages.org/recherche/voir-ressource/62311" TargetMode="External"/><Relationship Id="rId13" Type="http://schemas.openxmlformats.org/officeDocument/2006/relationships/hyperlink" Target="https://c0sgc.r.bh.d.sendibt3.com/mk/cl/f/sh/SMK1E8tUrCniLTc1fojLwD3BJeAo/r1YKxqASNjRp" TargetMode="External"/><Relationship Id="rId18" Type="http://schemas.openxmlformats.org/officeDocument/2006/relationships/hyperlink" Target="https://www.genrimages.org/recherche/voir-ressource/16874" TargetMode="External"/><Relationship Id="rId39" Type="http://schemas.openxmlformats.org/officeDocument/2006/relationships/hyperlink" Target="https://www.instagram.com/p/DD9kaHbsJd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F721B-D89C-D441-9E28-CAF2A779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8</Pages>
  <Words>2351</Words>
  <Characters>12957</Characters>
  <Application>Microsoft Office Word</Application>
  <DocSecurity>0</DocSecurity>
  <Lines>563</Lines>
  <Paragraphs>170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15138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LAURENT</dc:creator>
  <cp:keywords/>
  <dc:description/>
  <cp:lastModifiedBy>Sophie LAURENT</cp:lastModifiedBy>
  <cp:revision>20</cp:revision>
  <dcterms:created xsi:type="dcterms:W3CDTF">2025-02-04T08:58:00Z</dcterms:created>
  <dcterms:modified xsi:type="dcterms:W3CDTF">2025-03-16T09:01:00Z</dcterms:modified>
  <cp:category/>
</cp:coreProperties>
</file>